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Extracts from the Ballet-Suite Scherazada, Pt. 1 eBook</w:t>
      </w:r>
    </w:p>
    <w:p>
      <w:pPr>
        <w:keepNext w:val="on"/>
        <w:widowControl w:val="on"/>
        <w:pBdr/>
        <w:spacing w:before="299" w:after="299" w:line="240" w:lineRule="auto"/>
        <w:ind w:left="0" w:right="0"/>
        <w:jc w:val="left"/>
        <w:outlineLvl w:val="1"/>
      </w:pPr>
      <w:r>
        <w:rPr>
          <w:b/>
          <w:color w:val="000000"/>
          <w:sz w:val="36"/>
          <w:szCs w:val="36"/>
        </w:rPr>
        <w:t xml:space="preserve">Extracts from the Ballet-Suite Scherazada, Pt.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0899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http://www.gutenberg.net/1/0/1/7/10179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55759">
    <w:multiLevelType w:val="hybridMultilevel"/>
    <w:lvl w:ilvl="0" w:tplc="82008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55759">
    <w:abstractNumId w:val="97955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4987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