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Project Gutenberg Fanfare eBook</w:t>
      </w:r>
    </w:p>
    <w:p>
      <w:pPr>
        <w:keepNext w:val="on"/>
        <w:widowControl w:val="on"/>
        <w:pBdr/>
        <w:spacing w:before="299" w:after="299" w:line="240" w:lineRule="auto"/>
        <w:ind w:left="0" w:right="0"/>
        <w:jc w:val="left"/>
        <w:outlineLvl w:val="1"/>
      </w:pPr>
      <w:r>
        <w:rPr>
          <w:b/>
          <w:color w:val="000000"/>
          <w:sz w:val="36"/>
          <w:szCs w:val="36"/>
        </w:rPr>
        <w:t xml:space="preserve">Project Gutenberg Fanfare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94657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Project Gutenberg Fanfare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Project Gutenberg Fanfare</w:t>
      </w:r>
    </w:p>
    <w:p>
      <w:pPr>
        <w:widowControl w:val="on"/>
        <w:pBdr/>
        <w:spacing w:before="240" w:after="240" w:line="240" w:lineRule="auto"/>
        <w:ind w:left="0" w:right="0"/>
        <w:jc w:val="left"/>
      </w:pPr>
      <w:r>
        <w:rPr>
          <w:color w:val="000000"/>
          <w:sz w:val="24"/>
          <w:szCs w:val="24"/>
        </w:rPr>
        <w:t xml:space="preserve">Author:  Joel A. Erickson</w:t>
      </w:r>
    </w:p>
    <w:p>
      <w:pPr>
        <w:widowControl w:val="on"/>
        <w:pBdr/>
        <w:spacing w:before="240" w:after="240" w:line="240" w:lineRule="auto"/>
        <w:ind w:left="0" w:right="0"/>
        <w:jc w:val="left"/>
      </w:pPr>
      <w:r>
        <w:rPr>
          <w:color w:val="000000"/>
          <w:sz w:val="24"/>
          <w:szCs w:val="24"/>
        </w:rPr>
        <w:t xml:space="preserve">Release Date:  December 27, 2003 [eBook #10536]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fanfare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Dedicated to the Public Domain in honor of Project Gutenberg’s 10,000-book achievement by Joel A. Erickson.</w:t>
      </w:r>
    </w:p>
    <w:p>
      <w:pPr>
        <w:widowControl w:val="on"/>
        <w:pBdr/>
        <w:spacing w:before="240" w:after="240" w:line="240" w:lineRule="auto"/>
        <w:ind w:left="0" w:right="0"/>
        <w:jc w:val="left"/>
      </w:pPr>
      <w:r>
        <w:rPr>
          <w:color w:val="000000"/>
          <w:sz w:val="24"/>
          <w:szCs w:val="24"/>
        </w:rPr>
        <w:t xml:space="preserve">This eBook is available as an mp3 file.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fanfare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10536-m-readme.txt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http://www.gutenberg.net/1/0/5/3/10536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00631">
    <w:multiLevelType w:val="hybridMultilevel"/>
    <w:lvl w:ilvl="0" w:tplc="31202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00631">
    <w:abstractNumId w:val="11800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4918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