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Roget's Thesaurus of English Words and Phrases eBook</w:t>
      </w:r>
    </w:p>
    <w:p>
      <w:pPr>
        <w:keepNext w:val="on"/>
        <w:widowControl w:val="on"/>
        <w:pBdr/>
        <w:spacing w:before="299" w:after="299" w:line="240" w:lineRule="auto"/>
        <w:ind w:left="0" w:right="0"/>
        <w:jc w:val="left"/>
        <w:outlineLvl w:val="1"/>
      </w:pPr>
      <w:r>
        <w:rPr>
          <w:b/>
          <w:color w:val="000000"/>
          <w:sz w:val="36"/>
          <w:szCs w:val="36"/>
        </w:rPr>
        <w:t xml:space="preserve">Roget's Thesaurus of English Words and Phrases by Peter Roget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6525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Roget’s Thesaurus of English Words and Phrases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Roget’s Thesaurus of English Words and Phrases</w:t>
      </w:r>
    </w:p>
    <w:p>
      <w:pPr>
        <w:widowControl w:val="on"/>
        <w:pBdr/>
        <w:spacing w:before="240" w:after="240" w:line="240" w:lineRule="auto"/>
        <w:ind w:left="0" w:right="0"/>
        <w:jc w:val="left"/>
      </w:pPr>
      <w:r>
        <w:rPr>
          <w:color w:val="000000"/>
          <w:sz w:val="24"/>
          <w:szCs w:val="24"/>
        </w:rPr>
        <w:t xml:space="preserve">Author:  Roget</w:t>
      </w:r>
    </w:p>
    <w:p>
      <w:pPr>
        <w:widowControl w:val="on"/>
        <w:pBdr/>
        <w:spacing w:before="240" w:after="240" w:line="240" w:lineRule="auto"/>
        <w:ind w:left="0" w:right="0"/>
        <w:jc w:val="left"/>
      </w:pPr>
      <w:r>
        <w:rPr>
          <w:color w:val="000000"/>
          <w:sz w:val="24"/>
          <w:szCs w:val="24"/>
        </w:rPr>
        <w:t xml:space="preserve">Release Date:  April 19, 2004 [eBook #10681]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These files were assembled by L. John Old, Napier University, Edinburgh, from MICRA’s contributed eBook of Roget’s Thesaurus (Project Gutenberg’s #22).</w:t>
      </w:r>
    </w:p>
    <w:p>
      <w:pPr>
        <w:widowControl w:val="on"/>
        <w:pBdr/>
        <w:spacing w:before="240" w:after="240" w:line="240" w:lineRule="auto"/>
        <w:ind w:left="0" w:right="0"/>
        <w:jc w:val="left"/>
      </w:pPr>
      <w:r>
        <w:rPr>
          <w:color w:val="000000"/>
          <w:sz w:val="24"/>
          <w:szCs w:val="24"/>
        </w:rPr>
        <w:t xml:space="preserve">Because the Thesaurus is so large, it has been subdivided into two main components, the Body and the Index.  In addition, separate files with the part of speech (POS) are available.  These are in Rich Text Format (</w:t>
      </w:r>
      <w:r>
        <w:rPr>
          <w:i/>
          <w:color w:val="000000"/>
          <w:sz w:val="24"/>
          <w:szCs w:val="24"/>
        </w:rPr>
        <w:t xml:space="preserve">rtf</w:t>
      </w:r>
      <w:r>
        <w:rPr>
          <w:color w:val="000000"/>
          <w:sz w:val="24"/>
          <w:szCs w:val="24"/>
        </w:rPr>
        <w:t xml:space="preserve">) as well as Microsoft’s Word .doc format, because conversion to </w:t>
      </w:r>
      <w:r>
        <w:rPr>
          <w:i/>
          <w:color w:val="000000"/>
          <w:sz w:val="24"/>
          <w:szCs w:val="24"/>
        </w:rPr>
        <w:t xml:space="preserve">rtf</w:t>
      </w:r>
      <w:r>
        <w:rPr>
          <w:color w:val="000000"/>
          <w:sz w:val="24"/>
          <w:szCs w:val="24"/>
        </w:rPr>
        <w:t xml:space="preserve"> from various programs was not entirely satisfactory (the Index is not available in all formats, for the same reason).  HTML is available, though it is not as clean as we would like (we hope that new programs in the future will allow us to generate better HTML from the .doc or .rtf).</w:t>
      </w:r>
    </w:p>
    <w:p>
      <w:pPr>
        <w:widowControl w:val="on"/>
        <w:pBdr/>
        <w:spacing w:before="240" w:after="240" w:line="240" w:lineRule="auto"/>
        <w:ind w:left="0" w:right="0"/>
        <w:jc w:val="left"/>
      </w:pPr>
      <w:r>
        <w:rPr>
          <w:color w:val="000000"/>
          <w:sz w:val="24"/>
          <w:szCs w:val="24"/>
        </w:rPr>
        <w:t xml:space="preserve">Plain text is also available.  Please enjoy these files, but Dr. Old requests you do not incorporate them into commercial products or services.</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http://www.gutenberg.net/1/0/6/8/10681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73365">
    <w:multiLevelType w:val="hybridMultilevel"/>
    <w:lvl w:ilvl="0" w:tplc="92923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73365">
    <w:abstractNumId w:val="603733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9962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