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Atheist's Mass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Atheist's Mass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03875912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Bianchon, Horace</w:t>
      </w:r>
      <w:r>
        <w:rPr>
          <w:color w:val="000000"/>
          <w:sz w:val="24"/>
          <w:szCs w:val="24"/>
        </w:rPr>
        <w:br/>
        <w:t xml:space="preserve">  Father Goriot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The Commission in Lunacy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The Secrets of a Princess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Pierrette</w:t>
      </w:r>
      <w:r>
        <w:rPr>
          <w:color w:val="000000"/>
          <w:sz w:val="24"/>
          <w:szCs w:val="24"/>
        </w:rPr>
        <w:br/>
        <w:t xml:space="preserve">  A Study of Woman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Honorine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The Magic Skin</w:t>
      </w:r>
      <w:r>
        <w:rPr>
          <w:color w:val="000000"/>
          <w:sz w:val="24"/>
          <w:szCs w:val="24"/>
        </w:rPr>
        <w:br/>
        <w:t xml:space="preserve">  A Second Home</w:t>
      </w:r>
      <w:r>
        <w:rPr>
          <w:color w:val="000000"/>
          <w:sz w:val="24"/>
          <w:szCs w:val="24"/>
        </w:rPr>
        <w:br/>
        <w:t xml:space="preserve">  A Prince of Bohemia</w:t>
      </w:r>
      <w:r>
        <w:rPr>
          <w:color w:val="000000"/>
          <w:sz w:val="24"/>
          <w:szCs w:val="24"/>
        </w:rPr>
        <w:br/>
        <w:t xml:space="preserve">  Letters of Two Brides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The Imaginary Mistress</w:t>
      </w:r>
      <w:r>
        <w:rPr>
          <w:color w:val="000000"/>
          <w:sz w:val="24"/>
          <w:szCs w:val="24"/>
        </w:rPr>
        <w:br/>
        <w:t xml:space="preserve">  The Middle Classes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The Country Parson</w:t>
      </w:r>
      <w:r>
        <w:rPr>
          <w:color w:val="000000"/>
          <w:sz w:val="24"/>
          <w:szCs w:val="24"/>
        </w:rPr>
        <w:br/>
        <w:t xml:space="preserve">In addition, M. Bianchon narrated the following: 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La Grande Breteche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Desplein</w:t>
      </w:r>
      <w:r>
        <w:rPr>
          <w:color w:val="000000"/>
          <w:sz w:val="24"/>
          <w:szCs w:val="24"/>
        </w:rPr>
        <w:br/>
        <w:t xml:space="preserve">  Cousin Pons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The Thirteen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Pierrette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Modeste Mignon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Honorine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08771">
    <w:multiLevelType w:val="hybridMultilevel"/>
    <w:lvl w:ilvl="0" w:tplc="73643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08771">
    <w:abstractNumId w:val="62208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8523813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