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Recollections of a Long Life eBook</w:t>
      </w:r>
    </w:p>
    <w:p>
      <w:pPr>
        <w:keepNext w:val="on"/>
        <w:widowControl w:val="on"/>
        <w:pBdr/>
        <w:spacing w:before="299" w:after="299" w:line="240" w:lineRule="auto"/>
        <w:ind w:left="0" w:right="0"/>
        <w:jc w:val="left"/>
        <w:outlineLvl w:val="1"/>
      </w:pPr>
      <w:r>
        <w:rPr>
          <w:b/>
          <w:color w:val="000000"/>
          <w:sz w:val="36"/>
          <w:szCs w:val="36"/>
        </w:rPr>
        <w:t xml:space="preserve">Recollections of a Long Life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61365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BOYHOOD AND COLLEGE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MY BOYHOOD AND COLLEGE LIFE</w:t>
      </w:r>
    </w:p>
    <w:p>
      <w:pPr>
        <w:widowControl w:val="on"/>
        <w:pBdr/>
        <w:spacing w:before="240" w:after="240" w:line="240" w:lineRule="auto"/>
        <w:ind w:left="0" w:right="0"/>
        <w:jc w:val="left"/>
      </w:pPr>
      <w:r>
        <w:rPr>
          <w:color w:val="000000"/>
          <w:sz w:val="24"/>
          <w:szCs w:val="24"/>
        </w:rPr>
        <w:t xml:space="preserve">Washington Irving has somewhere said that it is a happy thing to have been born near some noble mountain or attractive river or lake, which should be a landmark through all the journey of life, and to which we could tether our memory.  I have always been thankful that the place of my nativity was the beautiful village of Aurora, on the shores of the Cayuga Lake in Western New York.  My great-grandfather, General Benjamin Ledyard, was one of its first settlers, and came there in 1794.  He was a native of New London County, Ct., a nephew of Col.  William Ledyard, the heroic martyr of Fort Griswold, and the cousin of John Ledyard, the celebrated traveller, whose biography was written by Jared Sparks.  When General Ledyard came to Aurora some of the Cayuga tribe of Indians were still lingering along the lakeside, and an Indian chief said to my great-grandfather, “General Ledyard, I see that your daughters are very pretty squaws.”  The eldest of these comely daughters, Mary Forman Ledyard, was married to my grandfather, Glen Cuyler, who was the principal lawyer of the village, and their eldest son was my father, Benjamin Ledyard Cuyler.  He became a student of Hamilton College, excelled in elocution, and was a room-mate of the Hon. Gerrit Smith, afterward eminent as the champion of anti-slavery.  On a certain Sabbath, the student just home from college was called upon to read a sermon in the village church of Aurora, in the absence of the pastor, and his handsome visage and graceful delivery won the admiration of a young lady of sixteen, who was on a visit to Aurora.  Three years afterward they were married.  My mother, Louisa Frances Morrell, was a native of Morristown, New Jersey; and her ancestors were among the founders of that beautiful town.  Her maternal great-grandfather was the Rev. Dr. Timothy Johnes, the pastor of the Presbyterian Church, who administered the sacrament of the Lord’s Supper to General Washington.  Her paternal great-grandfather was the Rev. Azariah Horton, pastor of a church near Morristown, and an intimate friend of the great President Edwards.  The early settlers of Aurora were people of culture and refinement; and the village is now widely known as the site of Wells College, among whose graduates is the popular wife of ex-President Cleveland.</w:t>
      </w:r>
    </w:p>
    <w:p>
      <w:pPr>
        <w:widowControl w:val="on"/>
        <w:pBdr/>
        <w:spacing w:before="240" w:after="240" w:line="240" w:lineRule="auto"/>
        <w:ind w:left="0" w:right="0"/>
        <w:jc w:val="left"/>
      </w:pPr>
      <w:r>
        <w:rPr>
          <w:color w:val="000000"/>
          <w:sz w:val="24"/>
          <w:szCs w:val="24"/>
        </w:rPr>
        <w:t xml:space="preserve">In the days of my childhood the march of modern improvements had hardly begun.  There was a small steamboat plying on the Cayuga Lake.  There was not a single railway in the whole State.  When I went away to school in New Jersey, at the age of thirteen, the tedious journey by the stagecoach required three days and two nights; every letter from home cost eighteen cents for postage; and the youngsters pored over Webster’s spelling-books and Morse’s geography by tallow candles; for no gas lamps had been dreamed of and the wood fires were covered, in most houses, by nine o’clock on a winter evening.  There was plain living then, but not a little high thinking.  If books were not so superabundant as in these days, they were more thoroughly appreciated and digested.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father, who was just winning a brilliant position at the Cayuga County Bar, died in June, 1826, at the early age of twenty-eight, when I was but four and one-half years old.  The only distinct recollections that I have of him are his leading me to school in the morning, and that he once punished me for using a profane word that I had heard from some rough boys.  That wholesome bit of discipline kept me from ever breaking the Third Commandment again.  After his death, I passed entirely into the care of one of the best mothers that God ever gave to an only son.  She was more to me than school, pastor or church, or all combined.  God made mothers before He made ministers; the progress of Christ’s kingdom depends more upon the influence of faithful, wise, and pious mothers than upon any other human agency.</w:t>
      </w:r>
    </w:p>
    <w:p>
      <w:pPr>
        <w:widowControl w:val="on"/>
        <w:pBdr/>
        <w:spacing w:before="240" w:after="240" w:line="240" w:lineRule="auto"/>
        <w:ind w:left="0" w:right="0"/>
        <w:jc w:val="left"/>
      </w:pPr>
      <w:r>
        <w:rPr>
          <w:color w:val="000000"/>
          <w:sz w:val="24"/>
          <w:szCs w:val="24"/>
        </w:rPr>
        <w:t xml:space="preserve">As I was an only child, my widowed mother gave up her house and took me to the pleasant home of her father, Mr. Charles Horton Morrell, on the banks of the lake, a few miles south of Aurora.  How thankful I have always been that the next seven or eight years of my happy childhood were spent on the beautiful farm of my grandfather!  I had the free pure air of the country, and the simple pleasures of the farmhouse; my grandfather was a cultured gentleman with a good library, and at his fireside was plenty of profitable conversation.  Out of school hours I did some work on the farm that suited a boy; I drove the cows to the pasture, and rode the horses sometimes in the hay-field, and carried in the stock of firewood on winter afternoons.  My intimate friends were the house-dog, the chickens, the kittens and a few pet sheep in my grandfather’s flocks.  That early work on the farm did much toward providing a stock of physical health that has enabled me to preach for fifty-six years without ever having spent a single Sabbath on a sick-bed!</w:t>
      </w:r>
    </w:p>
    <w:p>
      <w:pPr>
        <w:widowControl w:val="on"/>
        <w:pBdr/>
        <w:spacing w:before="240" w:after="240" w:line="240" w:lineRule="auto"/>
        <w:ind w:left="0" w:right="0"/>
        <w:jc w:val="left"/>
      </w:pPr>
      <w:r>
        <w:rPr>
          <w:color w:val="000000"/>
          <w:sz w:val="24"/>
          <w:szCs w:val="24"/>
        </w:rPr>
        <w:t xml:space="preserve">My Sabbaths in that rural home were like the good old Puritan Sabbaths, serene and sacred, with neither work nor play.  Our church (Presbyterian) was three miles away, and in the winter our family often fought our way through deep mud, or through snow-drifts piled as high as the fences.  I was the only child among grown-up uncles and aunts, and the first Sunday-school that I ever attended had only one scholar, and my good mother was the superintendent.  She gave me several verses of the Bible to commit thoroughly to memory and explained them to me; I also studied the Westminster Catechism.  I was expected to study God’s Book for myself, and not to sit and be crammed by a teacher, after the fashion of too many Sunday-schools in these days, where the scholars swallow down what the teacher brings to them, as young birds open their mouths and swallow what the old bird brings to the nest.  There is a lamentable ignorance of the language of Scripture among the rising generation of America, and too often among the children of professedly Christian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books that I had to feast on in the long winter evenings were “Robinson Crusoe,” “Sanford and Merton,” “The Pilgrim’s Progress,” and the few volumes in my grandfather’s library that were within the comprehension of a child of eight or ten years old.  I wept over “Paul and Virginia,” and laughed over “John Gilpin,” the scene of whose memorable ride I have since visited at the “Bell of Edmonton,” During the first quarter of the nineteenth century drunkenness was fearfully prevalent in America; and the drinking customs wrought their sad havoc in every circle of society.  My grandfather was one of the first agriculturists to banish intoxicants from his farm, and I signed a pledge of total abstinence when I was only ten or eleven years old.  Previously to that, I had got a taste of “prohibition” that made a profound impression on me.  One day I discovered some “cherrybounce” in a wine-glass on my grandfather’s sideboard, and I ventured to swallow the tempting liquor.  When my vigilant mother discovered what I had done, she administered a dose of Solomon’s regimen in a way that made me “bounce” most merrily.  That wholesome chastisement for an act of disobedience, and in the direction of tippling, made me a teetotaller for life; and, let me add, that the first public address I ever delivered was at a great temperance gathering (with Father Theobald Mathew) in the City Hall of Glasgow during the summer of 1842.  My mother’s discipline was loving but thorough; she never bribed me to good conduct with sugar-plums; she praised every commendable deed heartily, for she held that an ounce of honest praise is often worth more than many pounds of punishment.</w:t>
      </w:r>
    </w:p>
    <w:p>
      <w:pPr>
        <w:widowControl w:val="on"/>
        <w:pBdr/>
        <w:spacing w:before="240" w:after="240" w:line="240" w:lineRule="auto"/>
        <w:ind w:left="0" w:right="0"/>
        <w:jc w:val="left"/>
      </w:pPr>
      <w:r>
        <w:rPr>
          <w:color w:val="000000"/>
          <w:sz w:val="24"/>
          <w:szCs w:val="24"/>
        </w:rPr>
        <w:t xml:space="preserve">During my infancy that godly mother had dedicated me to the Lord, as truly as Hannah ever dedicated her son Samuel.  When my paternal grandfather, who was a lawyer, offered to bequeath his law-library to me, my mother declined the tempting offer, and said to him:  “I fully expect that my little boy will yet be a minister.”  This was her constant aim and perpetual prayer, and God graciously answered her prayer of faith in His own good time and way.  I cannot now name any time, day, or place when I was converted.  It was my faithful mother’s steady and constant influence that led me gradually along, and I grew into a religious life under her potent training, and by the power of the Holy Spirit working through her agency.  A few years ago I gratefully placed in that noble “Lafayette Avenue Presbyterian Church” of Brooklyn (of which I was the founder and pastor for thirty years) a beautiful memorial window to my beloved mother representing Hannah and her child Samuel, and the fitting inscription:  “As long as he liveth I have lent him to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For several good reasons I did not make a public profession of my faith in Jesus Christ until I left school and entered the college at Princeton, New Jersey.  The religious impressions that began at home continued and deepened until I united, at the age of seventeen, with the Church of the Lord Jesus Christ.  As an effectual instruction in righteousness, my faithful mother’s letters to me when a schoolboy were more than any sermons that I heard during all those years.  I feel now that the happy fifty-six years that I have spent in the glorious ministry of the Gospel of Redemption is the direct outcome of that beloved mother’s prayers, teaching example, and holy influence.</w:t>
      </w:r>
    </w:p>
    <w:p>
      <w:pPr>
        <w:widowControl w:val="on"/>
        <w:pBdr/>
        <w:spacing w:before="240" w:after="240" w:line="240" w:lineRule="auto"/>
        <w:ind w:left="0" w:right="0"/>
        <w:jc w:val="left"/>
      </w:pPr>
      <w:r>
        <w:rPr>
          <w:color w:val="000000"/>
          <w:sz w:val="24"/>
          <w:szCs w:val="24"/>
        </w:rPr>
        <w:t xml:space="preserve">My preparation for college was partly under the private tutorship of the good old Dutch dominie, the Rev. Gerrit Mandeville, who smoked his pipe tranquilly while I recited to him my lessons in Caesar’s Commentaries, and Virgil; and partly in the well-known Hill Top School, at Mendham, N.J.  I entered Princeton college at the age of sixteen and graduated at nineteen, for in those days the curriculum in our schools and universities was more brief than at present.  The Princeton college to which I came was rather a primitive institution in comparison with the splendid structures that now crown the University heights.  There were only seven or eight plain buildings surrounding the campus, the two society-halls being the only ones that boasted architectural beauty.  In endowments the college was as poor as a church mouse.  There were no college clubs, no inter-collegiate games, thronged by thousands of people from all over the land; but the period of my connection with the college was really a golden period in its history.  Never were its chairs held by more distinguished occupants.  The president of the college was Dr. Carnahan, who, although without a spark of genius, was yet a man of huge common sense, kindness of heart and excellent executive ability.  In the chair of the vice-president sat dear old “Uncle Johnny” McLean, the best-loved man that ever trod the streets of Princeton.  He was the policeman of the faculty, and his astuteness in detecting the pranks of the students was only equalled by his anxiety to befriend them after they were detected.  The polished culture of Dr. James W. Alexander then adorned the Chair of the Latin Language and English Literature.  Dr. John Torrey held the chemical professorship.  He was engaged with Dr. Gray in preparing the history of American Flora.  Stephen Alexander’s modest eye had watched Orion and the Seven Stars through the telescope of the astronomer; the flashing wit and silvery voice of Albert B. Dod, then in his splendid prime, threw a magnetic charm over the higher mathematics.  And in that old laboratory, with negro “Sam” as his assistant, reigned Joseph Henry, the acknowledged king of American scientists.  When, soon after, he gave me a note of Introduction to Sir Michael Faraday, Faraday said to me:  “By far the greatest man of science your country has produced since Benjamin Franklin is Professor Henry.”  With Professor Henry I formed a very intimate friendship, and after he became the head of the Smithsonian Institution I found a home with him whenever I went to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Our class, which graduated in 1841, contained several members who have since made a deep mark in church and commonwealth.  Professor Archibald Alexander Hodge was one of us.  He inherited the name and much of the power of his distinguished father.  Also General Francis P. Blair, who rendered heroic service on the battle-field.  John T. Nixon brought to the bench of the United States Court, and Edward W. Scudder brought to the Supreme Court Bench of New Jersey, legal learning and Christian consciences.  Richard W. Walker became a distinguished man in the Southern Confederacy.  Our class sent four men to professor’s chairs in Princeton.  My best beloved classmate was John T. Duffield, who, after a half century of service as professor of mathematics in the University, closed his noble and beneficent career on the 10th of April, 1901.  I delivered the memorial tribute to him soon afterward in the Second Presbyterian Church in the presence of the authorities of the University.  Another intimate friend was the Hon. Amzi Dodd, ex-chancellor of New Jersey and the ex-president of the New Jersey Life Insurance Company.  He is still a resident of that State.  During the past three-score years it has been my privilege to deliver between sixty and seventy sermons or addresses in Princeton, either to the students of the University or of the Theological Seminary, or to the residents of the town.  The place has become inexpressibly dear to me as a magnificent stronghold of Christian culture and orthodox faith, on the walls of whose institutions the smile of God gleams like the light of the morning.  O Princeton, Princeton! in the name of the thousands of thy loyal sons, let me gratefully say, “If we forget thee, may our right hands forget their cunning, and our tongues cleave to the roofs of our mouths!”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GREAT BRITAIN SIXTY YEARS AGO</w:t>
      </w:r>
    </w:p>
    <w:p>
      <w:pPr>
        <w:widowControl w:val="on"/>
        <w:pBdr/>
        <w:spacing w:before="240" w:after="240" w:line="240" w:lineRule="auto"/>
        <w:ind w:left="0" w:right="0"/>
        <w:jc w:val="left"/>
      </w:pPr>
      <w:r>
        <w:rPr>
          <w:i/>
          <w:color w:val="000000"/>
          <w:sz w:val="24"/>
          <w:szCs w:val="24"/>
        </w:rPr>
        <w:t xml:space="preserve">Wordsworth—­Dickens—­The Land of Burns,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year after leaving college I made a visit to Europe, which, in those days, was a notable event.  As the stormy Atlantic had not yet been carpeted by six-day steamers, I crossed in a fine new packet-ship, the “Patrick Henry,” of the Grinnell &amp; Minturn Line.  Captain Joseph C. Delano was a gentleman of high intelligence and culture who, after he had abandoned salt water, became an active member of the American Association of Science.  After twenty-one days under canvas and the instructions of the captain, I learned more of nautical affairs and of the ocean and its ways than in a dozen subsequent passages in the steamships.</w:t>
      </w:r>
    </w:p>
    <w:p>
      <w:pPr>
        <w:widowControl w:val="on"/>
        <w:pBdr/>
        <w:spacing w:before="240" w:after="240" w:line="240" w:lineRule="auto"/>
        <w:ind w:left="0" w:right="0"/>
        <w:jc w:val="left"/>
      </w:pPr>
      <w:r>
        <w:rPr>
          <w:color w:val="000000"/>
          <w:sz w:val="24"/>
          <w:szCs w:val="24"/>
        </w:rPr>
        <w:t xml:space="preserve">On the second morning after our arrival in Liverpool I breakfasted with that eminent clergyman, Dr. Raffles, who boasted the possession of one of the finest collections of autographs in England.  He showed me the signature of John Bunyan; the original manuscript of one of Sir Walter Scott’s novels; the original of Burns’ poem addressed to the parasite on a lady’s bonnet, which contained the famous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“Oh wad some power the giftie gie us</w:t>
      </w:r>
      <w:r>
        <w:rPr>
          <w:color w:val="000000"/>
          <w:sz w:val="24"/>
          <w:szCs w:val="24"/>
        </w:rPr>
        <w:br/>
        <w:t xml:space="preserve">   To see our sel’s as others see us,”</w:t>
      </w:r>
    </w:p>
    <w:p>
      <w:pPr>
        <w:widowControl w:val="on"/>
        <w:pBdr/>
        <w:spacing w:before="240" w:after="240" w:line="240" w:lineRule="auto"/>
        <w:ind w:left="0" w:right="0"/>
        <w:jc w:val="left"/>
      </w:pPr>
      <w:r>
        <w:rPr>
          <w:color w:val="000000"/>
          <w:sz w:val="24"/>
          <w:szCs w:val="24"/>
        </w:rPr>
        <w:t xml:space="preserve">besides several other manuscripts by the same poet, and also the autograph of a challenge sent by Byron to Lord Brougham for alleged insult, a fact to which no reference has been made in Byron’s biography.  From Liverpool, with my friends Professor Renwick and Professor Cuningham, I set out on a journey to the lakes of England.  We reached Bowness, on Lake Windermere, in the evening.  The next morning we went up to Elleray, the country residence of Professor Wilson ("Christopher North"), who, unfortunately, was absent in Edinburgh.  We hired a boatman to row us through exquisitely beautiful Windermere, and in the evening reached the Salutation Inn, at the foot of the lake.  My great interest in visiting Ambleside was to see the venerable poet, Wordsworth, who lived about a mile from the village.  I happened, just before supper, to look out of the window of the traveller’s room and espied an old man in a blue cloak and Glengarry cap, with a bunch of heather stuck jauntily in the top, driving by in a little brown phaeton from Rydal Mount.  “Perhaps,” thought I to myself, “that may be the patriarch himself,” and sure enough it was.  For, when I inquired about Mr. Wordsworth, the landlord said to me, “A few minutes ago he went by here in his little carriage.”  The next morning I called upon him.  The walk to his cottage was delightful, with the dew still lingering in the shady nooks by the roadside, and the morning songs of thanksgiving bursting forth from every grove.  At the summit of a deeply shaded hill I found “Rydal Mount” cottage.  I was shown, at once, into the sitting-room, where I found him with his wife, who sat sewing beside him.  The old man rose and received me graciously.  By his appearance I was somewhat startled.  Instead of a grave recluse in scholastic black, whom I expected to see, I found an affable and lovable old man dressed in the roughest coat of blue with metal buttons, and checked trousers, more like a New York farmer than an English poet.  His nose was very large, his forehead a lofty dome of thought, and his long white locks hung over his stooping shoulders; his eyes presented a singular, half closed appearance.  We entered at once into a delightful conversation.  He made many inquiries about Irving, Mrs. Sigourney and our other American authors, and spoke, with great vehemence, in favor of an international copyright law.  He said that at one time he had hoped to visit America, but the duties of a small office which he held (Distributer of Stamps), and upon which he was partly dependent, prevented the undertaking.  He occasionally made a trip to London to see the few survivors of the friends of his early days, but he told me that his last excursion had proved a wearisome effort.  His library was small but select.  He took down an American edition of his works, edited by Professor Reed, and told me that London had never produced an edition equal to it.  When I was about to leave, the good old poet got his broad slouched hat and put on his double purple glasses to protect his eyes, and we went out to enjoy the neighboring views.  We walked about from one point to another and kept up a lively conversation.  He displayed such a winning familiarity that, in the language of his own poem, we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“A pair of friends, though I was young,</w:t>
      </w:r>
      <w:r>
        <w:rPr>
          <w:color w:val="000000"/>
          <w:sz w:val="24"/>
          <w:szCs w:val="24"/>
        </w:rPr>
        <w:br/>
        <w:t xml:space="preserve">      And he was seventy-four.”</w:t>
      </w:r>
    </w:p>
    <w:p>
      <w:pPr>
        <w:widowControl w:val="on"/>
        <w:pBdr/>
        <w:spacing w:before="240" w:after="240" w:line="240" w:lineRule="auto"/>
        <w:ind w:left="0" w:right="0"/>
        <w:jc w:val="left"/>
      </w:pPr>
      <w:r>
        <w:rPr>
          <w:color w:val="000000"/>
          <w:sz w:val="24"/>
          <w:szCs w:val="24"/>
        </w:rPr>
        <w:t xml:space="preserve">From the rear of his court-yard he showed me Rydal Water, a little lake about a mile long, the beautiful church, and beyond it, Grassmere, and still further beyond, Helvelyn, the mountain-king with a retinue of a hundred hills.  I might have spent the whole day in delightful intercourse with the old man, but my fellow-travellers were going, and I could make no longer inroads upon their time.  When we returned to the door of his cottage, he gave me a parting blessing; he picked a small yellow flower and handed it to me, and I still preserve it in my edition of his works, as a relic of the most profound and the most sublime poet that England has produced during the nineteenth century I know of but one other living American who has ever visited Wordsworth at Rydal Mount.</w:t>
      </w:r>
    </w:p>
    <w:p>
      <w:pPr>
        <w:widowControl w:val="on"/>
        <w:pBdr/>
        <w:spacing w:before="240" w:after="240" w:line="240" w:lineRule="auto"/>
        <w:ind w:left="0" w:right="0"/>
        <w:jc w:val="left"/>
      </w:pPr>
      <w:r>
        <w:rPr>
          <w:color w:val="000000"/>
          <w:sz w:val="24"/>
          <w:szCs w:val="24"/>
        </w:rPr>
        <w:t xml:space="preserve">After passing through Keswick, where the venerable poet Southey was still lingering in sadly failing intelligence, we reached Carlisle the same evening.  From Carlisle we took the mail-coach for Edinburgh by the same route over which Sir Walter Scott was accustomed to make his journeys up to London.  The driver, who might have answered to Washington Irving’s description, pointed out to me Netherby Hall, the mansion of the Grahams, on “Cannobie lea,” over which the young Lochinvar bore away his stolen bride.  We passed also Branksome Tower, the scene of the “Lay of the Last Minstrel,” and reached Selkirk in the early evening.  The next day I spent at Abbotsford.  The Great Magician had been dead only ten years, and his family still occupied the house with some of his old employees who figure in Lockhart’s biography.  I sat in the great arm-chair where Sir Walter Scott wrote many of his novels, and looked out of the window of his bedchamber, through which came the rippling murmurs of the Tweed, that consoled his dying hours.  I heartily subscribe to the opinion, expressed by Tennyson, that Sir Walter Scott was the most extraordinary man in British literature since the days of Shakespeare.</w:t>
      </w:r>
    </w:p>
    <w:p>
      <w:pPr>
        <w:widowControl w:val="on"/>
        <w:pBdr/>
        <w:spacing w:before="240" w:after="240" w:line="240" w:lineRule="auto"/>
        <w:ind w:left="0" w:right="0"/>
        <w:jc w:val="left"/>
      </w:pPr>
      <w:r>
        <w:rPr>
          <w:color w:val="000000"/>
          <w:sz w:val="24"/>
          <w:szCs w:val="24"/>
        </w:rPr>
        <w:t xml:space="preserve">After reaching Glasgow I made a brief trip into the Land of Burns.  At the town of Ayr I found an omnibus waiting to take me down to the birthplace of the poet.  At that time the number of visitors to these regions was comparatively few, and the birthplace of the poet had not been transformed, as now, into a crowded museum.  On reaching a slight elevation, since consecrated by the muse of Burns, there broke upon the view his monument, his native cottage, Alloway Kirk, the scene of the inimitable Tam o’ Shanter, and behind them all the “Banks and Braes of Bonnie Doon.”  I went first to the monument, within which on a centre table are the two volumes of the Bible given by Burns to Highland Mary when they “lived one day of parting love” beneath the hawthorn of Coilsfield.  One of the volumes contains, in Burns’ handwriting, “Thou shalt not forswear thyself, but shalt perform unto the Lord thy vows,” and a lock of Mary’s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hair, of a light brown color, given at the time, is preserved in the treasured volumes.  A few steps away is Alloway Kirk.  The old sexton was standing by the grave of Burns’ father, and described to me the route of “Tam o’ Shanter.”  He showed me the chinks in the sides through which the kirk seemed “all in a bleeze,” and he pointed out the identical place on the wall where Old Nick was presiding over the midnight revels of the beldames when—­
</w:t>
      </w:r>
    </w:p>
    <w:p>
      <w:pPr>
        <w:widowControl w:val="on"/>
        <w:pBdr/>
        <w:spacing w:before="240" w:after="240" w:line="240" w:lineRule="auto"/>
        <w:ind w:left="0" w:right="0"/>
        <w:jc w:val="left"/>
      </w:pPr>
      <w:r>
        <w:rPr>
          <w:color w:val="000000"/>
          <w:sz w:val="24"/>
          <w:szCs w:val="24"/>
        </w:rPr>
        <w:t xml:space="preserve">   “Louder and louder the piper blew,</w:t>
      </w:r>
      <w:r>
        <w:rPr>
          <w:color w:val="000000"/>
          <w:sz w:val="24"/>
          <w:szCs w:val="24"/>
        </w:rPr>
        <w:br/>
        <w:t xml:space="preserve">   Swifter and swifter the dancers flew.”</w:t>
      </w:r>
    </w:p>
    <w:p>
      <w:pPr>
        <w:widowControl w:val="on"/>
        <w:pBdr/>
        <w:spacing w:before="240" w:after="240" w:line="240" w:lineRule="auto"/>
        <w:ind w:left="0" w:right="0"/>
        <w:jc w:val="left"/>
      </w:pPr>
      <w:r>
        <w:rPr>
          <w:color w:val="000000"/>
          <w:sz w:val="24"/>
          <w:szCs w:val="24"/>
        </w:rPr>
        <w:t xml:space="preserve">After the old man had finished his recital, I asked him whether he had ever seen the poet.  “Only aince,” he replied.  “That was one day when he was ridin’ on a road near here.  I met a friend who told me to hurry up, for Rabbie Burns was just ahead.  I whippit up my horse, and came up to a roughly dressed man, ridin’ slowly along, with his blue bonnet pulled down over his forehead, and his eyes turned toward the groond.”  “Didn’t you speak to him?” I said.  “Nay, nay,” replied the man, in a tone of deep reverence, “he was Rabbie Burns. </w:t>
      </w:r>
      <w:r>
        <w:rPr>
          <w:i/>
          <w:color w:val="000000"/>
          <w:sz w:val="24"/>
          <w:szCs w:val="24"/>
        </w:rPr>
        <w:t xml:space="preserve">I dare na speak to him</w:t>
      </w:r>
      <w:r>
        <w:rPr>
          <w:color w:val="000000"/>
          <w:sz w:val="24"/>
          <w:szCs w:val="24"/>
        </w:rPr>
        <w:t xml:space="preserve">.  If he had been any other mon I would have said ‘good morrow to ye.’” Beautiful and eloquent tribute, paid by an unlettered peasant, not to rank or to wealth, but to a soul—­a mighty soul though clad in “hodden grey” like himself!</w:t>
      </w:r>
    </w:p>
    <w:p>
      <w:pPr>
        <w:widowControl w:val="on"/>
        <w:pBdr/>
        <w:spacing w:before="240" w:after="240" w:line="240" w:lineRule="auto"/>
        <w:ind w:left="0" w:right="0"/>
        <w:jc w:val="left"/>
      </w:pPr>
      <w:r>
        <w:rPr>
          <w:color w:val="000000"/>
          <w:sz w:val="24"/>
          <w:szCs w:val="24"/>
        </w:rPr>
        <w:t xml:space="preserve">The most interesting object was yet to be visited—­the cottage of his birth, I entered it with reverence; and a well dressed, but very old, woman welcomed me in.  “This is the room,” she said.  I looked around on the rough stone walls and could not believe that it ever contained such a soul; for the cottage, with all its subsequent repairs, was hardly equal to the generality of our early log cabins.  The old lady was very affable.  In her early life she had been connected with an inn at Mauchline, and had seen the poet often.  “Rabbie was a funny fellow,” she said; “I ken’d him weel; and he stoppit at our hoose on his way up to Edinburgh to see the lairds.”  I asked her if he was not always humorous.  “Nae, nae,” she replied, “he used to come in and sit doun wi’ his hands in his lap like a bashful country lad; very glum, till he got a drap o’ whuskey, or heard a gude story, </w:t>
      </w:r>
      <w:r>
        <w:rPr>
          <w:i/>
          <w:color w:val="000000"/>
          <w:sz w:val="24"/>
          <w:szCs w:val="24"/>
        </w:rPr>
        <w:t xml:space="preserve">and then he was aff!</w:t>
      </w:r>
      <w:r>
        <w:rPr>
          <w:color w:val="000000"/>
          <w:sz w:val="24"/>
          <w:szCs w:val="24"/>
        </w:rPr>
        <w:t xml:space="preserve"> He was very poorly in his latter days.”  Those closing days in Dumfries, steeped in poverty to the lips, forms one of the most tragic chapters in literary history; and I know scarcely anything in our language more pathetic than the letter which he wrote describing his wretched bondage to the dominion of strong drink.  An old lady of Kilmarnock told my friend, the late Dr. Taylor of New York, that when a young woman she had gone to Burns’ house to assist in preparations for his funeral, and stated that there was not enough decent linen in the house to lay out the most splendid genius in all Scotland!  When I was at Ayr, a sister of Burns, Mrs. Begg, was still living, and I am always regretting that I did not call upon her.  His widow, Jean Armour, had died but a few years before; and when a certain pert American who called upon the old lady had the audacity to ask her:  “Can you show me any relics of the poet?” answered with majestic dignity:  “Sir, </w:t>
      </w:r>
      <w:r>
        <w:rPr>
          <w:i/>
          <w:color w:val="000000"/>
          <w:sz w:val="24"/>
          <w:szCs w:val="24"/>
        </w:rPr>
        <w:t xml:space="preserve">I am the only relic of Robert Burns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went abroad on this first visit to Europe keen for lion hunting, and with an eager desire to see some of the men who had been my literary benefactors.  On my arrival in London, having a letter of introduction to Charles Dickens, which a mutual friend had given to me, I resolved to present it.  Charles Dickens was an idol of my college days, and I had spent a few minutes with him in Philadelphia during his recent visit to the United States.  He had returned from his triumphal tour about a month before I landed in Liverpool.  I called at his house, but he was not at home.  The next day he did me the honor to call on me at Morley’s Hotel, and, not finding me in, invited me up to his house near York Gate, Regents Park.  It was a dingy, brick house surrounded by a high wall, but cheerful and cozy within.  I found him in his sanctum, a singularly shaped room, with statuettes of Sam Weller and others of his creations on the mantelpiece.  A portrait of his beautiful wife was upon the wall—­that wife, the separation from whom threw a strange, sad shadow over his home.  How handsome he was then!  With his deep, dark, lustrous eyes, that you saw yourself in, and the merry mouth wreathed with laughter, and the luxuriant mass of dark hair that he wore in a sort of stack over his lofty forehead!  He had a slight lisp in his pleasant voice, and ran on in rapid talk for an hour, with a shy reluctance to talk about his own works, but with the most superabounding vivacity I have ever met with in any man.  His two daughters, one of whom afterward married the younger Collins, a brother novelist, were then schoolgirls of eight and ten years, came in, with books in their hands, to give their father a good-morning kiss.  After parting with him, when I had reached his gate, he called after me in a very loud voice, “If you see Mrs. Lucretia Mott, tell her that I have not forgotten the slave.”  His “American Notes” appeared the next week.  There were some things in that hasty and faulty volume for which I sent him a cordial note of thanks, and I speedily received the following characteristic reply, which I still prize as a precious relic of the man: </w:t>
      </w:r>
    </w:p>
    <w:p>
      <w:pPr>
        <w:widowControl w:val="on"/>
        <w:pBdr/>
        <w:spacing w:before="240" w:after="240" w:line="240" w:lineRule="auto"/>
        <w:ind w:left="0" w:right="0"/>
        <w:jc w:val="left"/>
      </w:pPr>
      <w:r>
        <w:rPr>
          <w:color w:val="000000"/>
          <w:sz w:val="24"/>
          <w:szCs w:val="24"/>
        </w:rPr>
        <w:t xml:space="preserve">   I DEVONSHIRE TERRACE,</w:t>
      </w:r>
      <w:r>
        <w:rPr>
          <w:color w:val="000000"/>
          <w:sz w:val="24"/>
          <w:szCs w:val="24"/>
        </w:rPr>
        <w:br/>
        <w:t xml:space="preserve">   REGENTS PARK, Oct. 26th, 1842.</w:t>
      </w:r>
    </w:p>
    <w:p>
      <w:pPr>
        <w:widowControl w:val="on"/>
        <w:pBdr/>
        <w:spacing w:before="0" w:after="0" w:line="240" w:lineRule="auto"/>
        <w:ind w:left="0" w:right="0"/>
        <w:jc w:val="left"/>
      </w:pPr>
      <w:r>
        <w:rPr>
          <w:color w:val="000000"/>
          <w:sz w:val="24"/>
          <w:szCs w:val="24"/>
        </w:rPr>
        <w:t xml:space="preserve">MY DEAR SIR:—­I am heartily obliged to you for your frank and manly letter.  I shall always remember it in connection with my American book; and never—­believe me—­save in the foremost rank of its pleasant and honorable associations.  Let me subscribe myself, as I really am</w:t>
      </w:r>
    </w:p>
    <w:p>
      <w:pPr>
        <w:widowControl w:val="on"/>
        <w:pBdr/>
        <w:spacing w:before="240" w:after="240" w:line="240" w:lineRule="auto"/>
        <w:ind w:left="0" w:right="0"/>
        <w:jc w:val="left"/>
      </w:pPr>
      <w:r>
        <w:rPr>
          <w:color w:val="000000"/>
          <w:sz w:val="24"/>
          <w:szCs w:val="24"/>
        </w:rPr>
        <w:t xml:space="preserve">   Faithfully your Friend,</w:t>
      </w:r>
    </w:p>
    <w:p>
      <w:pPr>
        <w:widowControl w:val="on"/>
        <w:pBdr/>
        <w:spacing w:before="240" w:after="240" w:line="240" w:lineRule="auto"/>
        <w:ind w:left="0" w:right="0"/>
        <w:jc w:val="left"/>
      </w:pPr>
      <w:r>
        <w:rPr>
          <w:color w:val="000000"/>
          <w:sz w:val="24"/>
          <w:szCs w:val="24"/>
        </w:rPr>
        <w:t xml:space="preserve">   CHARLES DICKENS.</w:t>
      </w:r>
    </w:p>
    <w:p>
      <w:pPr>
        <w:widowControl w:val="on"/>
        <w:pBdr/>
        <w:spacing w:before="240" w:after="240" w:line="240" w:lineRule="auto"/>
        <w:ind w:left="0" w:right="0"/>
        <w:jc w:val="left"/>
      </w:pPr>
      <w:r>
        <w:rPr>
          <w:color w:val="000000"/>
          <w:sz w:val="24"/>
          <w:szCs w:val="24"/>
        </w:rPr>
        <w:t xml:space="preserve">   Mr. Theodore Ledyard Cuyler.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hold that Dickens was the most original genius in our fictitious literature since the days of Walter Scott.  As a social reformer his fame is quite as great as it is as a master of romance.  His pen was mighty to the pulling down of many a social abuse, and from the loving kindness of his writings has been got many an inspiration to deeds of charity.  But how could a man who went so far as he did go no further?  How could the reformer who struck at so many social wrongs spare that hideous fountain-head of misery in London, the dram-shop?  And how could he descend to scurrilously satirize all societies formed for the promotion of temperance?  A still greater marvel is that so kind-hearted a man as Mr. Dickens, who sought honestly the amelioration of the condition of his fellow-men, could utterly ignore the transforming power of Christianity.  He did not cast contempt on the Bible, and never soiled his pages with infidelity, neither did he ever enlighten, and warm and vivify them with evangelical uplifting truth.  Only a few feet of earth separate the grave of Charles Dickens from the grave of William Wilberforce.  Both loved their fellow-men; but the great difference between them was that one of them invoked the spiritual power of the Gospel of Christ, which the other lamentably ignored.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GREAT BRITAIN SIXTY YEARS AGO (</w:t>
      </w:r>
      <w:r>
        <w:rPr>
          <w:b/>
          <w:i/>
          <w:color w:val="000000"/>
          <w:sz w:val="24"/>
          <w:szCs w:val="24"/>
        </w:rPr>
        <w:t xml:space="preserve">Continued</w:t>
      </w:r>
      <w:r>
        <w:rPr>
          <w:b/>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Carlyle—­Mrs. Baillie—­The Young Queen—­Napoleon</w:t>
      </w:r>
    </w:p>
    <w:p>
      <w:pPr>
        <w:widowControl w:val="on"/>
        <w:pBdr/>
        <w:spacing w:before="240" w:after="240" w:line="240" w:lineRule="auto"/>
        <w:ind w:left="0" w:right="0"/>
        <w:jc w:val="left"/>
      </w:pPr>
      <w:r>
        <w:rPr>
          <w:color w:val="000000"/>
          <w:sz w:val="24"/>
          <w:szCs w:val="24"/>
        </w:rPr>
        <w:t xml:space="preserve">One of the lions of whom I was in pursuit was Thomas Carlyle.  Very few Americans at that time had ever seen him, for he lived a very secluded and laborious life in a little brick house at Chelsea, in the southwest of London; and he rarely kept open doors.  His life was the opposite to that of Dickens and Macaulay, and he was never lionized, except when he went to Edinburgh to deliver his address before the University, years afterwards.  I sent him a note in which I informed him of the enthusiastic admiration which we college students felt for him, and that I desired to call and pay him my respects.  To my note he responded promptly:  “You will be welcome to-morrow at three o’clock, the hour when I become accessible in my garret here.”  I found his “garret” to be a comfortable front room on the second floor of his modest home.  It was well lined with books, and a portrait of Oliver Cromwell hung behind his study chair.  He was seated at his table with a huge German volume open before him.  His greeting was very hearty, but, with a comical look of surprise, he said in broad Scotch:  “You are a verra young mon.”  I told him of the appetite we college boys had for his books, and he assured me at once that while he had met some of our eminent literary men he had never happened to meet a college boy before.  “Your Mr. Longfellow,” said he, “called to see me yesterday.  He is a man skilled in the tongues.  Your own name I see is Dootch.  The word ‘Cuyler’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means a delver, or one who digs underground.  You must be a Dutchman.”  I told him that my ancestors had come over from Holland a couple of centuries ago, and I was proud of my lineage; for my grandfather, Glen Cuyler, was a descendant of Hendrick Cuyler, one of the early Dutch settlers of Albany, who came there in 1667.  “Ah,” said he, “the Dootch are the brawvest people of modern times.  The world has been rinnin’ after a red rag of a Frenchman; but he was nothing to William the Silent.  When Pheelip of Spain sent his Duke of Alva to squelch those Dutchmen they joost squelched him like a rotten egg—­aye, </w:t>
      </w:r>
      <w:r>
        <w:rPr>
          <w:i/>
          <w:color w:val="000000"/>
          <w:sz w:val="24"/>
          <w:szCs w:val="24"/>
        </w:rPr>
        <w:t xml:space="preserve">they did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asked him why he didn’t visit America, and told him that I had observed his name registered at Ambleside, on Lake Windermere.  “Nae, nae,” said he, “I never scrabble my name in public places.”  I explained that it was on the hotel register that I had seen “Thomas Carlyle.”  “It was not mine,” he replied, “I never travel only when I ride on a horse in the teeth of the wind to get out of this smoky London.  I would like to see America.  You may boast of your Dimocracy, or any other ’cracy, or any other kind of political roobish, but the reason why your laboring folk are so happy is that you have a vast deal of land for a very few people.”  In this racy, picturesque vein he ran on for an hour in the most cordial, good humor.  He was then in his prime, hale and athletic, with a remarkably keen blue eye, a strong lower jaw and stiff iron gray hair, brushed up from a capacious forehead; and he had a look of a sturdy country deacon dressed up on a Sunday morning for church.  He was very carefully attired in a new suit that day for visiting, and, as I rose to leave, he said to me:  “I am going up into London and I will walk wi’ ye.”  We sallied out and he strode the pavement with long strides like a plowman.  I told him I had just come from the land of Burns, and that the old man at the native cottage of the poet had drunk himself to death by drinking to the memory of Burns.</w:t>
      </w:r>
    </w:p>
    <w:p>
      <w:pPr>
        <w:widowControl w:val="on"/>
        <w:pBdr/>
        <w:spacing w:before="240" w:after="240" w:line="240" w:lineRule="auto"/>
        <w:ind w:left="0" w:right="0"/>
        <w:jc w:val="left"/>
      </w:pPr>
      <w:r>
        <w:rPr>
          <w:color w:val="000000"/>
          <w:sz w:val="24"/>
          <w:szCs w:val="24"/>
        </w:rPr>
        <w:t xml:space="preserve">At this Carlyle laughed loudly, and remarked:  “Was that the end of him?  Ah, a wee bit drap will send a mon a lang way.”  He then told me that when he was a lad he used to go into the Kirkyard at Dumfries and, hunting out the poet’s tomb, he loved to stand and just read over the name—­“Rabbert Burns”—­“Rabbert Burns.”  He pronounced the name with deep reverence.  That picture of the country lad in his earliest act of hero-worship at the grave of Burns would have been a good subject for the pencil of Millais or of Holman Hunt.  At the corner of Hyde Park I parted from Mr. Carlyle, and watched him striding away, as if, like the De’il in “Tam O’Shanter,” he had “business on his hand.”</w:t>
      </w:r>
    </w:p>
    <w:p>
      <w:pPr>
        <w:widowControl w:val="on"/>
        <w:pBdr/>
        <w:spacing w:before="240" w:after="240" w:line="240" w:lineRule="auto"/>
        <w:ind w:left="0" w:right="0"/>
        <w:jc w:val="left"/>
      </w:pPr>
      <w:r>
        <w:rPr>
          <w:color w:val="000000"/>
          <w:sz w:val="24"/>
          <w:szCs w:val="24"/>
        </w:rPr>
        <w:t xml:space="preserve">Thirty years afterwards, in June, 1872, I felt an irrepressible desire to see the grand old man once more, and I accordingly addressed him a note requesting the favor of a few minutes’ interview.  His reply was, perhaps, the briefest letter ever written.  It was simply: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“Three P.M. </w:t>
      </w:r>
      <w:r>
        <w:rPr>
          <w:color w:val="000000"/>
          <w:sz w:val="24"/>
          <w:szCs w:val="24"/>
        </w:rPr>
        <w:br/>
        <w:t xml:space="preserve">   T.C.”</w:t>
      </w:r>
    </w:p>
    <w:p>
      <w:pPr>
        <w:widowControl w:val="on"/>
        <w:pBdr/>
        <w:spacing w:before="240" w:after="240" w:line="240" w:lineRule="auto"/>
        <w:ind w:left="0" w:right="0"/>
        <w:jc w:val="left"/>
      </w:pPr>
      <w:r>
        <w:rPr>
          <w:color w:val="000000"/>
          <w:sz w:val="24"/>
          <w:szCs w:val="24"/>
        </w:rPr>
        <w:t xml:space="preserve">He told me afterwards that his hand had become so tremulous that he seldom touched a pen.  My beloved friend, the Rev. Newman Hall, asked the privilege of accompanying me, as, like most Londoners, he had never put his eye on the recluse philosopher.  We found the same old brick house, No. 5 Cheyne Row, Chelsea, without the slightest change outside or in.  But, during those thirty years the gifted wife had departed, and a sad change had come over the once hale, stalwart man.  After we had waited some time, a feeble, stooping figure, attired in a long blue flannel gown, moved slowly into the room.  His gray hair was unkempt, his blue eyes were still keen and piercing, and a bright hectic spot of red appeared on each of his hollow cheeks.  His hands were tremulous, and his voice deep and husky.  After a few personal inquiries the old man launched out into a most extraordinary and characteristic harangue on the wretched degeneracy of these evil days.  The prophet, Jeremiah, was cheerfulness itself in comparison with him.  Many of the raciest things he regaled us with were entirely too personal for publication.  He amused us with a description of half a night’s debate with John Bright on political economy, while he said, “Bright theed and thoud with me for hours, while his Quaker wife sat up hearin’ us baith.  I tell ye, John Bright </w:t>
      </w:r>
      <w:r>
        <w:rPr>
          <w:i/>
          <w:color w:val="000000"/>
          <w:sz w:val="24"/>
          <w:szCs w:val="24"/>
        </w:rPr>
        <w:t xml:space="preserve">got</w:t>
      </w:r>
      <w:r>
        <w:rPr>
          <w:color w:val="000000"/>
          <w:sz w:val="24"/>
          <w:szCs w:val="24"/>
        </w:rPr>
        <w:t xml:space="preserve"> as gude as he </w:t>
      </w:r>
      <w:r>
        <w:rPr>
          <w:i/>
          <w:color w:val="000000"/>
          <w:sz w:val="24"/>
          <w:szCs w:val="24"/>
        </w:rPr>
        <w:t xml:space="preserve">gie</w:t>
      </w:r>
      <w:r>
        <w:rPr>
          <w:color w:val="000000"/>
          <w:sz w:val="24"/>
          <w:szCs w:val="24"/>
        </w:rPr>
        <w:t xml:space="preserve"> that night”; and I have no doubt that he did.</w:t>
      </w:r>
    </w:p>
    <w:p>
      <w:pPr>
        <w:widowControl w:val="on"/>
        <w:pBdr/>
        <w:spacing w:before="240" w:after="240" w:line="240" w:lineRule="auto"/>
        <w:ind w:left="0" w:right="0"/>
        <w:jc w:val="left"/>
      </w:pPr>
      <w:r>
        <w:rPr>
          <w:color w:val="000000"/>
          <w:sz w:val="24"/>
          <w:szCs w:val="24"/>
        </w:rPr>
        <w:t xml:space="preserve">Most of his extraordinary harangue was like an eruption of Vesuvius, but the laugh he occasionally gave showed that he was talking about as much for his own amusement as for ours.  He was terribly severe on Parliament, which he described as “endless babblement and windy talk—­the same hurdy-gurdies grinding out lies and inanities.”  The only man he had ever heard in Parliament that at all satisfied him was the Old Iron Duke.  “He gat up and stammered away for fifteen minutes; but I tell ye, he was the only mon in Parliament who gie us any credible portraiture of the facts.”  He looked up at the portrait of Oliver Cromwell behind him, and exclaimed with great vehemence:  “I ha’ gone doon to the verra bottom of Oliver’s speeches, and naething in Demosthenes or in any other mon will compare wi’ Cromwell in penetrating into the veritable core of the fact.  Noo, Parliament, as they ca’ it, is joost everlasting babblement and lies.”  We led him to discuss the labor question and the condition of the working classes.  He said that the turmoil about labor is only “a lazy trick of master and man to do just as little honest work and to get just as much for it as they possibly can—­that is the labor question.”  It did my soul good, as a teetotaler, to hear his scathing denunciation of the liquor traffic.  He was fierce in his wrath against “the horrible and detestable damnation of whuskie and every kind of strong drink.”  In this strain the thin and weird looking old Iconoclast went on for an hour until he wound up with declaring, “England has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joost gane clear doon into an abominable cesspool of lies, shoddies and shams—­down to a bottomless </w:t>
      </w:r>
      <w:r>
        <w:rPr>
          <w:i/>
          <w:color w:val="000000"/>
          <w:sz w:val="24"/>
          <w:szCs w:val="24"/>
        </w:rPr>
        <w:t xml:space="preserve">damnation</w:t>
      </w:r>
      <w:r>
        <w:rPr>
          <w:color w:val="000000"/>
          <w:sz w:val="24"/>
          <w:szCs w:val="24"/>
        </w:rPr>
        <w:t xml:space="preserve">.  Ye may gie whatever meaning to that word that ye like.”  He could not refrain from laughing heartily himself at the conclusion of this eulogy on his countrymen.  If we had not known that Mr. Carlyle had a habit of exercising himself in this kind of talk, we should have felt a sort of consternation.  As it was we enjoyed it as a postscript to “Sartor Resartus” or the “Latter Day” pamphlets, and listened and laughed accordingly.  As we were about parting from him with a cordial and tender farewell, my friend, Newman Hall, handed him a copy of his celebrated little book, “Come to Jesus,” Mr. Carlyle, leaning over his table, fixed his eye upon the inscription on the outside of the booklet, and as we left the room, we heard him repeating to himself the title “Coom to Jesus—­Coom to Jesus.”
</w:t>
      </w:r>
    </w:p>
    <w:p>
      <w:pPr>
        <w:widowControl w:val="on"/>
        <w:pBdr/>
        <w:spacing w:before="240" w:after="240" w:line="240" w:lineRule="auto"/>
        <w:ind w:left="0" w:right="0"/>
        <w:jc w:val="left"/>
      </w:pPr>
      <w:r>
        <w:rPr>
          <w:color w:val="000000"/>
          <w:sz w:val="24"/>
          <w:szCs w:val="24"/>
        </w:rPr>
        <w:t xml:space="preserve">About Carlyle’s voluminous works, his glorious eulogies of Luther, Knox and Cromwell, his vivid histories, his pessimistic utterances, his hatred of falsehood and his true, pure and laborious life, I have no time or space to write.  He was the last of the giants in one department of British literature.  He will outlive many an author who slumbers in the great Abbey.  I owe him grateful thanks for many quickening, stimulating thoughts, and shall always be thankful that I grasped the strong hand of Thomas Carlyle.</w:t>
      </w:r>
    </w:p>
    <w:p>
      <w:pPr>
        <w:widowControl w:val="on"/>
        <w:pBdr/>
        <w:spacing w:before="240" w:after="240" w:line="240" w:lineRule="auto"/>
        <w:ind w:left="0" w:right="0"/>
        <w:jc w:val="left"/>
      </w:pPr>
      <w:r>
        <w:rPr>
          <w:color w:val="000000"/>
          <w:sz w:val="24"/>
          <w:szCs w:val="24"/>
        </w:rPr>
        <w:t xml:space="preserve">One of the literary celebrities to whom I had credentials was the venerable Mrs. Joanna Baillie, not now much read, but then well known from her writings and her intimacy with Sir Walter Scott, and to whom Lockhart devotes a considerable space in the biography.  Her residence was in Hampstead, and I was obliged, after leaving the omnibus, to walk nearly a mile across open fields which are now completely built over by mighty London.  The walk proved a highly profitable one from the society of an intelligent stranger who, like every true English gentleman, when properly approached, was led to give all the information in his power.  When I reached the suburban village of Hampstead, after passing over stiles and through fields, I at last succeeded in finding her residence, a quiet little cottage, with a little parlor which had been honored by some of the first characters of our age.  “The female Shakespeare,” as she was sometimes called in those days, was at home and tripped into the room with the elastic step of a girl, although she was considerably over three score years and ten.  She was very petite and fair, with a sweet benignant countenance that inspired at once admiration and affection.  Almost her first words to me were:  “What a pity you did not come ten minutes sooner; for if you had you would have seen Mr. Thomas Campbell, who has just gone away.”  I was exceedingly sorry to have missed a sight of the author of “Hohenlinden” and the incomparable “Battle of the Baltic,” but was quite surprised that he was still seeking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society; for in those days he was lamentably addicted to intoxicants.  On more than one public occasion he was the worse for his cups; and when, after his death, a subscription was started to place his statue in Westminster Abbey, Samuel Rogers, the poet, cynically said, “Yes, I will gladly give twenty pounds any day to see dear old Tom Campbell stand steady on his legs.”  It is a matter of congratulation that the most eminent men of the Victorian era have not fallen into some of the unhappy habits of their predecessors at the beginning of the last century.  Mrs. Baillie entertained me with lively descriptions of Sir Walter Scott, and of her old friend, Mr. Wordsworth, who was her guest whenever he came up to London.  She expressed the warmest admiration for the moral and political, though not all of the religious, writings of our Dr. Channing, whom she pronounced the finest essayist of the time.  She also felt a curious interest (which I discovered in many other notable people in England) to learn what she could in regard to our American Indians, and expressed much admiration when I gave her some quotations from the picturesque eloquence of our sons of the forest.
</w:t>
      </w:r>
    </w:p>
    <w:p>
      <w:pPr>
        <w:widowControl w:val="on"/>
        <w:pBdr/>
        <w:spacing w:before="240" w:after="240" w:line="240" w:lineRule="auto"/>
        <w:ind w:left="0" w:right="0"/>
        <w:jc w:val="left"/>
      </w:pPr>
      <w:r>
        <w:rPr>
          <w:color w:val="000000"/>
          <w:sz w:val="24"/>
          <w:szCs w:val="24"/>
        </w:rPr>
        <w:t xml:space="preserve">Every American who visited London in those days felt a laudable curiosity to see the young Queen, who had been crowned but four years before.  I went up to Windsor Castle, and after inspecting it, joined a little group of people who were standing at the gateway which leads out to the Long Drive and Virginia Water.  They were waiting to get a look at the young Queen, who always drove out at four o’clock.  Presently the gate opened and a low carriage, preceded by three horsemen, passed through.  It contained a plump baby, nearly two years of age, wrapped in a buff cloak and held up in the arms of its nurse.  That baby became the Empress Dowager of Germany, the mother of the present Kaiser and of Prince Henry, who has lately been our guest.  In a few minutes afterwards a pony phaeton, with two horses, passed through the gate and we all doffed our hats.  It was driven by handsome young Prince Albert, dressed in a gray overcoat and silk hat.  To this day I think of him as about the most captivating young husband that I have ever seen.  By his side sat his young wife, dressed in a small white bonnet with pink feather and wrapped in a white shawl.  Her complexion was exceedingly fresh and fair.  Her light brown hair was dressed in the “Grecian” style, and as she bowed gracefully I observed the peculiarity of her smile—­that she showed her teeth very distinctly.  This resulted from the shortness of her upper lip.  “A pretty girl she is too” was the remark I heard from the visitors as the carriage went on down the drive.  That was my first glimpse of royalty, and I little dreamed that she was to be the longest lived sovereign that ever sat on the British throne, and the most popular woman in all modern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Thirty years rolled away and I saw the good Queen again.  The Albert Memorial, erected to the handsome Prince Consort, whom she idolized, had just been completed, and one morning the Queen came incognito to make her first private inspection of the memorial.  Through the intimation of a friend I hurried at once to the Park, and found a small company of people gathered there.  Her Majesty had just come, accompanied by Prince Arthur, the Princess Louise and the young Princess Beatrice; and they were examining the gorgeous new structure.  The Queen wore a plain black silk dress and her children were very plainly attired, so that they looked like a group of good, honest republicans.  The only evidence of royalty was that the company of gentlemen who were pointing out to the Queen the various beauties of the monument just completed were careful not to turn their backs upon Her Majesty.  I observed that when her children bade her “good morning” they kneeled and kissed her hand.  She remained sitting in her carriage for some time, chatting and laughing with her daughter Beatrice.  Her countenance had become very florid and her figure very stout.  The last time that I saw her driving in the Park her full, rubicund face made her look not only like the venerable grandmother of a host of descendants, but of the whole vast empire on which the sun never sets.  Last year the most beloved sovereign that has ever occupied the British throne was laid in the gorgeous mausoleum at Frogmore beside the husband of her youth and the sharer of twenty-two years of happy and holy wedlock.  All Christendom was a mourner beside that royal tomb.</w:t>
      </w:r>
    </w:p>
    <w:p>
      <w:pPr>
        <w:widowControl w:val="on"/>
        <w:pBdr/>
        <w:spacing w:before="240" w:after="240" w:line="240" w:lineRule="auto"/>
        <w:ind w:left="0" w:right="0"/>
        <w:jc w:val="left"/>
      </w:pPr>
      <w:r>
        <w:rPr>
          <w:color w:val="000000"/>
          <w:sz w:val="24"/>
          <w:szCs w:val="24"/>
        </w:rPr>
        <w:t xml:space="preserve">From London I went on a very brief visit to Paris, at the time when Louis Phillipe was at the height of his power and apparently securely seated on his throne.  Within a half a dozen years from that time he was a refugee in disguise, and the kingdom of France was followed by the Republic of Lamartine.  My brief visit to Paris was made more agreeable by the fact that my kinsman, the Hon. Henry Ledyard, was then in charge of the American Embassy, in the absence of his father-in-law, General Lewis Cass, our Ambassador, who had returned to America for a visit.  The one memorable incident of that brief sojourn in Paris that I shall recall was a visit to the tomb of Napoleon, whose remains had been brought home the year before from the Island of St. Helena.  Passing through the Place de la Concord and crossing the Seine, a ten minutes’ walk brought me to the Hospital des Invalides.  I reached it in the morning when the court in front was filled with about three hundred veterans on an early parade.  Many of them were the shattered relics of Napoleon’s Grand Army—­glorious old fellows in cocked hats and long blue coats, and weather-beaten as the walls around them.  After a few moments I hurried into the Rotunda, which is nearly one hundred feet in height, surrounded by six small recesses, or alcoves.  “Where is Napoleon?” said I to one of the sentinels.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said he, pointing to a recess, or small chapel, hung with dark purple velvet and lighted by one glimmering lamp.  I approached the iron railing and, there before me, almost within arm’s length, in the marble coffin covered by his gray riding coat of Marengo, lay all that was mortal of the great Emperor.  At his feet was a small urn containing his heart, and upon it lay his sword and the military cap worn at the battle of Eylau.  Beside the coffin was gathered a group of tattered banners captured by him in many a victorious fight.  Three gray-haired veterans, whose breasts were covered with medals, were pacing slowly on guard in front of the alcove.  I said to them in French:  “Were you at Austerlitz?” “Oui, oui,” they said.  “Were you at Jena?” “Oui, oui.”  “At Wagram?” “Oui, oui,” they replied.  I lingered long at the spot, listening to the inspiring strains of the soldiery without, and recalling to my mind the stirring days when the lifeless clay beside me was dashing forward at the head of those very troops through the passes of the Alps and over the bridge at Lodi.  It seemed to me as a dream, and I could scarcely realize that I stood within a few feet of the actual body of that colossal wonder-worker whose extraordinary combination of military and civil genius surpassed that of any other man in modern history.  And yet, when all shall be summoned at last before the Great Tribunal, a Wilberforce, a Shaftesbury, or an Abraham Lincoln will never desire to change places with him.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HYMN-WRITERS I HAVE KNOWN</w:t>
      </w:r>
    </w:p>
    <w:p>
      <w:pPr>
        <w:widowControl w:val="on"/>
        <w:pBdr/>
        <w:spacing w:before="240" w:after="240" w:line="240" w:lineRule="auto"/>
        <w:ind w:left="0" w:right="0"/>
        <w:jc w:val="left"/>
      </w:pPr>
      <w:r>
        <w:rPr>
          <w:i/>
          <w:color w:val="000000"/>
          <w:sz w:val="24"/>
          <w:szCs w:val="24"/>
        </w:rPr>
        <w:t xml:space="preserve">Montgomery—­Bonar—­Bowring—­Palmer and Others</w:t>
      </w:r>
    </w:p>
    <w:p>
      <w:pPr>
        <w:widowControl w:val="on"/>
        <w:pBdr/>
        <w:spacing w:before="240" w:after="240" w:line="240" w:lineRule="auto"/>
        <w:ind w:left="0" w:right="0"/>
        <w:jc w:val="left"/>
      </w:pPr>
      <w:r>
        <w:rPr>
          <w:color w:val="000000"/>
          <w:sz w:val="24"/>
          <w:szCs w:val="24"/>
        </w:rPr>
        <w:t xml:space="preserve">Hymnology has always been a favorite study with me, and it has been my privilege to be acquainted with several of the most eminent hymn-writers within the last sixty or seventy years.  It is a remarkable fact that among the distinguished English-speaking poets, Cowper and Montgomery are the only ones who have been successful in producing many popular hymns; while the greatest hymns have been the compositions either of ministers of the Gospel, like Watts, Wesley, Toplady, Doddridge, Newman, Lyte, Bonar and Ray Palmer, or by godly women, like Charlotte Elliott, Mrs. Sarah F. Adams, Miss Havergal and Mrs. Prentiss.  During my visit to Great Britain in the summer of 1842, I spent a few weeks at Sheffield as the guest of Mr. Edward Vickers, the ex-Mayor of the city.  His near neighbor was the venerable James Montgomery, whose pupil he had been during the short time that the poet conducted a school.  Mr. Vickers took me to visit the poet at his residence at The Mount.  A short, brisk, cheery old man, then seventy-one, came into the room with a spry step.  He wore a suit of black, with old-fashioned dress ruffles, and a high cravat that looked as if it choked him.  His complexion was fresh, and snowy hair crowned a noble forehead.  He had never married, but resided with a relative.  We chatted about America,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 told him that in all our churches his hymns were great favorites.  I unfortunately happened to mention that when lately in Glasgow I had gone to hear the Rev. Robert Montgomery, the author of “Satan,” and other poems.  It was this “Satan Montgomery” whom Macaulay had scalped with merciless criticism in the </w:t>
      </w:r>
      <w:r>
        <w:rPr>
          <w:i/>
          <w:color w:val="000000"/>
          <w:sz w:val="24"/>
          <w:szCs w:val="24"/>
        </w:rPr>
        <w:t xml:space="preserve">Edinburgh Review</w:t>
      </w:r>
      <w:r>
        <w:rPr>
          <w:color w:val="000000"/>
          <w:sz w:val="24"/>
          <w:szCs w:val="24"/>
        </w:rPr>
        <w:t xml:space="preserve">.  The mention of his name aroused the old poet’s ire.  “Would you believe it?” he exclaimed, indignantly, “they attribute some of that fellow’s performances to me, and lately a lady wrote to me in reference to one of his most pompous poems, and said “it was the </w:t>
      </w:r>
      <w:r>
        <w:rPr>
          <w:i/>
          <w:color w:val="000000"/>
          <w:sz w:val="24"/>
          <w:szCs w:val="24"/>
        </w:rPr>
        <w:t xml:space="preserve">best that I had ever written!</w:t>
      </w:r>
      <w:r>
        <w:rPr>
          <w:color w:val="000000"/>
          <w:sz w:val="24"/>
          <w:szCs w:val="24"/>
        </w:rPr>
        <w:t xml:space="preserve">” I do not wonder at my venerable friend’s vexation, for there was a world-wide contrast between his own chaste simplicity and the stilted pomposity of his Glasgow namesake.  Montgomery, though born a Moravian and educated at a Moravian school, was a constant worshipper at St. George’s Episcopal Church, in Sheffield.  The people of the town were very proud of their celebrated townsman, and after his death gave him a public funeral, and erected a bronze statue to his memory.  While he was the author of several volumes of poetry, his enduring fame rests on his hymns, some of which will be sung in all lands through coming generations.  Four hundred own his parentage and one hundred at least are in common use throughout Christendom.  He produced a single verse that has hardly been surpassed in all hymnology: 
</w:t>
      </w:r>
    </w:p>
    <w:p>
      <w:pPr>
        <w:widowControl w:val="on"/>
        <w:pBdr/>
        <w:spacing w:before="240" w:after="240" w:line="240" w:lineRule="auto"/>
        <w:ind w:left="0" w:right="0"/>
        <w:jc w:val="left"/>
      </w:pPr>
      <w:r>
        <w:rPr>
          <w:color w:val="000000"/>
          <w:sz w:val="24"/>
          <w:szCs w:val="24"/>
        </w:rPr>
        <w:t xml:space="preserve">   “Here in the body pent</w:t>
      </w:r>
      <w:r>
        <w:rPr>
          <w:color w:val="000000"/>
          <w:sz w:val="24"/>
          <w:szCs w:val="24"/>
        </w:rPr>
        <w:br/>
        <w:t xml:space="preserve">     Absent from Him I roam. </w:t>
      </w:r>
      <w:r>
        <w:rPr>
          <w:color w:val="000000"/>
          <w:sz w:val="24"/>
          <w:szCs w:val="24"/>
        </w:rPr>
        <w:br/>
        <w:t xml:space="preserve">   Yet nightly pitch my moving-tent,</w:t>
      </w:r>
      <w:r>
        <w:rPr>
          <w:color w:val="000000"/>
          <w:sz w:val="24"/>
          <w:szCs w:val="24"/>
        </w:rPr>
        <w:br/>
        <w:t xml:space="preserve">     A day’s march nearer home.”</w:t>
      </w:r>
    </w:p>
    <w:p>
      <w:pPr>
        <w:widowControl w:val="on"/>
        <w:pBdr/>
        <w:spacing w:before="240" w:after="240" w:line="240" w:lineRule="auto"/>
        <w:ind w:left="0" w:right="0"/>
        <w:jc w:val="left"/>
      </w:pPr>
      <w:r>
        <w:rPr>
          <w:color w:val="000000"/>
          <w:sz w:val="24"/>
          <w:szCs w:val="24"/>
        </w:rPr>
        <w:t xml:space="preserve">Hymnology has known no denominational barriers.  While Toplady was an Episcopalian, Wesley a Methodist.  Newman and Faber Roman Catholics, Montgomery a Moravian, and Bonar a Presbyterian, the magnificent hymn,</w:t>
      </w:r>
    </w:p>
    <w:p>
      <w:pPr>
        <w:widowControl w:val="on"/>
        <w:pBdr/>
        <w:spacing w:before="240" w:after="240" w:line="240" w:lineRule="auto"/>
        <w:ind w:left="0" w:right="0"/>
        <w:jc w:val="left"/>
      </w:pPr>
      <w:r>
        <w:rPr>
          <w:color w:val="000000"/>
          <w:sz w:val="24"/>
          <w:szCs w:val="24"/>
        </w:rPr>
        <w:t xml:space="preserve">   “In the cross of Christ I glory,”</w:t>
      </w:r>
    </w:p>
    <w:p>
      <w:pPr>
        <w:widowControl w:val="on"/>
        <w:pBdr/>
        <w:spacing w:before="240" w:after="240" w:line="240" w:lineRule="auto"/>
        <w:ind w:left="0" w:right="0"/>
        <w:jc w:val="left"/>
      </w:pPr>
      <w:r>
        <w:rPr>
          <w:color w:val="000000"/>
          <w:sz w:val="24"/>
          <w:szCs w:val="24"/>
        </w:rPr>
        <w:t xml:space="preserve">was written by a Unitarian.  I had the great satisfaction of meeting its author, Sir John Bowring, at a public dinner in London during the summer of 1872.  A fresh, handsome veteran he was, too—­tall and straight as a ramrod, and exceedingly winsome in his manners.  He had been famous as the editor of the </w:t>
      </w:r>
      <w:r>
        <w:rPr>
          <w:i/>
          <w:color w:val="000000"/>
          <w:sz w:val="24"/>
          <w:szCs w:val="24"/>
        </w:rPr>
        <w:t xml:space="preserve">Westminster Review</w:t>
      </w:r>
      <w:r>
        <w:rPr>
          <w:color w:val="000000"/>
          <w:sz w:val="24"/>
          <w:szCs w:val="24"/>
        </w:rPr>
        <w:t xml:space="preserve"> and quite famous in civil life, for he was a member of the British Parliament and once had been the Governor of Hong Kong.  He produced several volumes, but will owe his immortality to half a dozen superb hymns.  Of these the best is “In the cross of Christ I glory”; but we also owe to him that fine missionary hymn,</w:t>
      </w:r>
    </w:p>
    <w:p>
      <w:pPr>
        <w:widowControl w:val="on"/>
        <w:pBdr/>
        <w:spacing w:before="240" w:after="240" w:line="240" w:lineRule="auto"/>
        <w:ind w:left="0" w:right="0"/>
        <w:jc w:val="left"/>
      </w:pPr>
      <w:r>
        <w:rPr>
          <w:color w:val="000000"/>
          <w:sz w:val="24"/>
          <w:szCs w:val="24"/>
        </w:rPr>
        <w:t xml:space="preserve">   “Watchman, tell us of the night”</w:t>
      </w:r>
    </w:p>
    <w:p>
      <w:pPr>
        <w:widowControl w:val="on"/>
        <w:pBdr/>
        <w:spacing w:before="240" w:after="240" w:line="240" w:lineRule="auto"/>
        <w:ind w:left="0" w:right="0"/>
        <w:jc w:val="left"/>
      </w:pPr>
      <w:r>
        <w:rPr>
          <w:color w:val="000000"/>
          <w:sz w:val="24"/>
          <w:szCs w:val="24"/>
        </w:rPr>
        <w:t xml:space="preserve">He told my Presbyterian friend, Dr. Harper, in China, that the first time he ever heard it sung was at a prayer meeting of American missionaries in Turkey.  Sir John died about four months after I had met him, at the ripe age of eighty, and on his monument is inscribed only this single appropriate line, “In the cross of Christ I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first time I ever saw Dr. Horatius Bonar was in May, 1872, when I was attending the Free Church General Assembly of Scotland as a delegate from the Presbyterian Church in the United States.  A warm discussion was going on in the Assembly anent proposals of union with the U.P. body, and the Anti-Unionists sat together on the left hand of the Moderator’s chair.  In the third row sat a short, broad-shouldered man with noble forehead and soft dark eyes.  But behind that benign countenance was a spirit as pugnacious in ecclesiastical controversy as that of the Roman Horatius “who kept the bridge in the brave days of old.”  I was glad to be introduced to him, for I was an enthusiastic admirer of his hymns, and I had a personal affection for his brother, Andrew, the author of the delightful “Life of M’Cheyne.”  Although Horatius had won his world-wide fame as a composer of hymns, he was, at that time, stoutly opposed to the use of anything but the old Scotch version of the Psalms in church worship.  During my address to the Assembly I said:  “We Presbyterians in America sing the good old psalms of David.”  At this point Dr. Bonar led in a round of applause, and then I continued:  “We also sing the Gospel of Jesus Christ as versified by Watts, Wesley, Cowper, Toplady and </w:t>
      </w:r>
      <w:r>
        <w:rPr>
          <w:i/>
          <w:color w:val="000000"/>
          <w:sz w:val="24"/>
          <w:szCs w:val="24"/>
        </w:rPr>
        <w:t xml:space="preserve">your own Horatius Bonar!"</w:t>
      </w:r>
      <w:r>
        <w:rPr>
          <w:color w:val="000000"/>
          <w:sz w:val="24"/>
          <w:szCs w:val="24"/>
        </w:rPr>
        <w:t xml:space="preserve"> There was a burst of laughter, and then I rather mischievously added:  “My own people have the privilege, not accorded to my brother’s congregation, of singing his magnificent hymns.”  By this time the whole house came down in a perfect roar, and the confused blush on Bonar’s face puzzled us—­whether it was on account of the compliment, or on account of his own inconsistency.  However, before his death he consented to have his own congregation sing his own hymns, although it is said that two pragmatical elders rose and strode indignantly down the aisle of the church.</w:t>
      </w:r>
    </w:p>
    <w:p>
      <w:pPr>
        <w:widowControl w:val="on"/>
        <w:pBdr/>
        <w:spacing w:before="240" w:after="240" w:line="240" w:lineRule="auto"/>
        <w:ind w:left="0" w:right="0"/>
        <w:jc w:val="left"/>
      </w:pPr>
      <w:r>
        <w:rPr>
          <w:color w:val="000000"/>
          <w:sz w:val="24"/>
          <w:szCs w:val="24"/>
        </w:rPr>
        <w:t xml:space="preserve">In August, 1889, when I was on a visit to Chillingham Castle, Lady Tankerville said to me:  “Our dear Bonar is dead.”  I left the next day for Edinburgh and reached there in time to bear an humble part in the funeral services.  On the day of his obsequies there was a tremendous downpour, which reminded me of the story of the Scotchman, who, on arriving in Australia, met one of his countrymen, who said to him:  “Hae ye joost come fra Scotland and </w:t>
      </w:r>
      <w:r>
        <w:rPr>
          <w:i/>
          <w:color w:val="000000"/>
          <w:sz w:val="24"/>
          <w:szCs w:val="24"/>
        </w:rPr>
        <w:t xml:space="preserve">is it rainin’ yet</w:t>
      </w:r>
      <w:r>
        <w:rPr>
          <w:color w:val="000000"/>
          <w:sz w:val="24"/>
          <w:szCs w:val="24"/>
        </w:rPr>
        <w:t xml:space="preserve">?” But in spite of the storm the Morningside Church, by the entrance to the Grange Cemetery, was well filled by a representative assembly.  The service was confined to the reading of the Scriptures, to two prayers and the singing of Bonar’s beautiful hymn, the last verse of which is</w:t>
      </w:r>
    </w:p>
    <w:p>
      <w:pPr>
        <w:widowControl w:val="on"/>
        <w:pBdr/>
        <w:spacing w:before="240" w:after="240" w:line="240" w:lineRule="auto"/>
        <w:ind w:left="0" w:right="0"/>
        <w:jc w:val="left"/>
      </w:pPr>
      <w:r>
        <w:rPr>
          <w:color w:val="000000"/>
          <w:sz w:val="24"/>
          <w:szCs w:val="24"/>
        </w:rPr>
        <w:t xml:space="preserve">   “Broken Death’s dread hands that bound us,</w:t>
      </w:r>
      <w:r>
        <w:rPr>
          <w:color w:val="000000"/>
          <w:sz w:val="24"/>
          <w:szCs w:val="24"/>
        </w:rPr>
        <w:br/>
        <w:t xml:space="preserve">   Life and victory around us;</w:t>
      </w:r>
      <w:r>
        <w:rPr>
          <w:color w:val="000000"/>
          <w:sz w:val="24"/>
          <w:szCs w:val="24"/>
        </w:rPr>
        <w:br/>
        <w:t xml:space="preserve">   Christ the King Himself hath crown’d us,</w:t>
      </w:r>
      <w:r>
        <w:rPr>
          <w:color w:val="000000"/>
          <w:sz w:val="24"/>
          <w:szCs w:val="24"/>
        </w:rPr>
        <w:br/>
        <w:t xml:space="preserve">   Ah, ’tis Heaven at last.”</w:t>
      </w:r>
    </w:p>
    <w:p>
      <w:pPr>
        <w:widowControl w:val="on"/>
        <w:pBdr/>
        <w:spacing w:before="240" w:after="240" w:line="240" w:lineRule="auto"/>
        <w:ind w:left="0" w:right="0"/>
        <w:jc w:val="left"/>
      </w:pPr>
      <w:r>
        <w:rPr>
          <w:color w:val="000000"/>
          <w:sz w:val="24"/>
          <w:szCs w:val="24"/>
        </w:rPr>
        <w:t xml:space="preserve">As I was the only American present I was requested to close the service with a brief word of prayer; and I rode down to the Canongate Cemetery with grand old Principal John Cairns (who Dr. McCosh told me “had the best head in Scotland"), and Bonar’s colleague, the Rev. Mr. Sloane.  On our way to the place of burial Mr. Sloane told me that Bonar’s two finest hymns,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“I heard the voice of Jesus say,”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“I lay my sins on Jesus,” etc,</w:t>
      </w:r>
    </w:p>
    <w:p>
      <w:pPr>
        <w:widowControl w:val="on"/>
        <w:pBdr/>
        <w:spacing w:before="240" w:after="240" w:line="240" w:lineRule="auto"/>
        <w:ind w:left="0" w:right="0"/>
        <w:jc w:val="left"/>
      </w:pPr>
      <w:r>
        <w:rPr>
          <w:color w:val="000000"/>
          <w:sz w:val="24"/>
          <w:szCs w:val="24"/>
        </w:rPr>
        <w:t xml:space="preserve">were originally composed for the children of his Sabbath school.  And yet they are the productions by which he has become most widely known throughout Christendom.  The storm-swept streets that day were lined with silent mourners; and, under weeping skies, we laid down to his rest the mortal remains of the man who attuned more voices to the melodies of praise than any Scotchman of the century.</w:t>
      </w:r>
    </w:p>
    <w:p>
      <w:pPr>
        <w:widowControl w:val="on"/>
        <w:pBdr/>
        <w:spacing w:before="240" w:after="240" w:line="240" w:lineRule="auto"/>
        <w:ind w:left="0" w:right="0"/>
        <w:jc w:val="left"/>
      </w:pPr>
      <w:r>
        <w:rPr>
          <w:color w:val="000000"/>
          <w:sz w:val="24"/>
          <w:szCs w:val="24"/>
        </w:rPr>
        <w:t xml:space="preserve">Our own country has been very prolific in the production of hymns.  The venerable and devout blind songstress, Fanny Crosby (whom I often meet at the house of my beloved neighbor, Mr. Ira D. Sankey), has produced very many hundreds of them—­none of very high poetic merit, but many of them of such rich spiritual savour, and set to such stirring airs, that they are sung by millions around the globe.  By common consent in all American hymnology the hymn commencing</w:t>
      </w:r>
    </w:p>
    <w:p>
      <w:pPr>
        <w:widowControl w:val="on"/>
        <w:pBdr/>
        <w:spacing w:before="240" w:after="240" w:line="240" w:lineRule="auto"/>
        <w:ind w:left="0" w:right="0"/>
        <w:jc w:val="left"/>
      </w:pPr>
      <w:r>
        <w:rPr>
          <w:color w:val="000000"/>
          <w:sz w:val="24"/>
          <w:szCs w:val="24"/>
        </w:rPr>
        <w:t xml:space="preserve">   “My faith looks up to Thee,</w:t>
      </w:r>
      <w:r>
        <w:rPr>
          <w:color w:val="000000"/>
          <w:sz w:val="24"/>
          <w:szCs w:val="24"/>
        </w:rPr>
        <w:br/>
        <w:t xml:space="preserve">   Thou Lamb of Calvary,” etc,</w:t>
      </w:r>
    </w:p>
    <w:p>
      <w:pPr>
        <w:widowControl w:val="on"/>
        <w:pBdr/>
        <w:spacing w:before="240" w:after="240" w:line="240" w:lineRule="auto"/>
        <w:ind w:left="0" w:right="0"/>
        <w:jc w:val="left"/>
      </w:pPr>
      <w:r>
        <w:rPr>
          <w:color w:val="000000"/>
          <w:sz w:val="24"/>
          <w:szCs w:val="24"/>
        </w:rPr>
        <w:t xml:space="preserve">is the best.  Its author, Dr. Ray Palmer, when a young man, teaching in a school for girls in New York, one day sat down in his room and wrote in his pocket memorandum book the four verses which he told me “were born of my own soul,” and put the memorandum book back into his vest pocket and for two years carried the verses there, little dreaming that he was carrying his own passport to immortality.  Dr. Lowell Mason, the celebrated composer of Boston, asked him to furnish a new hymn for his next volume of “Spiritual Songs” for social worship, and young Palmer drew out the four verses from his pocket.  Mason composed for them the noble tune, “Olivet,” and to that air they were wedded for ever more.  He met Palmer afterwards, and said to him:  “Sir, you may live many years, and do many things, but you will be best known to posterity as the author of ‘My faith looks up to Thee.’” The prediction proved true.  His devoted heart flowed out in that one matchless lily that has filled so many hearts and sanctuaries with its rich fragrance.  Dr. Palmer preached several times in my Brooklyn pulpit.  He was once with us on a sacramental Sabbath.  While the deacons were passing the sacred elements among the congregation the dear old man broke out in a tremulous voice and sang his own heavenly lines: </w:t>
      </w:r>
    </w:p>
    <w:p>
      <w:pPr>
        <w:widowControl w:val="on"/>
        <w:pBdr/>
        <w:spacing w:before="240" w:after="240" w:line="240" w:lineRule="auto"/>
        <w:ind w:left="0" w:right="0"/>
        <w:jc w:val="left"/>
      </w:pPr>
      <w:r>
        <w:rPr>
          <w:color w:val="000000"/>
          <w:sz w:val="24"/>
          <w:szCs w:val="24"/>
        </w:rPr>
        <w:t xml:space="preserve">   “My faith looks up to Thee</w:t>
      </w:r>
      <w:r>
        <w:rPr>
          <w:color w:val="000000"/>
          <w:sz w:val="24"/>
          <w:szCs w:val="24"/>
        </w:rPr>
        <w:br/>
        <w:t xml:space="preserve">   Thou Lamb of Calvary,</w:t>
      </w:r>
      <w:r>
        <w:rPr>
          <w:color w:val="000000"/>
          <w:sz w:val="24"/>
          <w:szCs w:val="24"/>
        </w:rPr>
        <w:br/>
        <w:t xml:space="preserve">   Saviour Divine.”</w:t>
      </w:r>
    </w:p>
    <w:p>
      <w:pPr>
        <w:widowControl w:val="on"/>
        <w:pBdr/>
        <w:spacing w:before="240" w:after="240" w:line="240" w:lineRule="auto"/>
        <w:ind w:left="0" w:right="0"/>
        <w:jc w:val="left"/>
      </w:pPr>
      <w:r>
        <w:rPr>
          <w:color w:val="000000"/>
          <w:sz w:val="24"/>
          <w:szCs w:val="24"/>
        </w:rPr>
        <w:t xml:space="preserve">It was like listening to a rehearsal for the celestial choir, and the whole assembly was most deeply moved.  Dr. Palmer was short in stature, but his erect form and habit of brushing his hair high over his forehead gave him a commanding look.  He was the impersonation of genuine enthusiasm.  Some of his letters I shall always prize.  They were the outpourings of his own warm heart on paper.  He fell asleep just before he reached a round four score, and of our many hymn-writers no one has yet “taken away his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quite fitting to follow this sketch of one noble veteran with a brief reminiscence of an equally noble one, who bore the name of an Episcopalian, although he was very undenominational in his broad sympathies.  Dr. William Augustus Muhlenberg was one of the most apostolic men I have ever known in appearance and spirit.  His gray head all men knew in New York.  He commanded attention everywhere by his genial face and hearty manner of speech.  I used to meet him at the anniversaries of the Five Points Home of Industry.  Everybody loved him at first sight.  All the world knows he was the founder of St. Luke’s Hospital in New York, and the extensive institutions of charity at St. Johnsland, on Long Island.  Of his hymns the most popular is</w:t>
      </w:r>
    </w:p>
    <w:p>
      <w:pPr>
        <w:widowControl w:val="on"/>
        <w:pBdr/>
        <w:spacing w:before="240" w:after="240" w:line="240" w:lineRule="auto"/>
        <w:ind w:left="0" w:right="0"/>
        <w:jc w:val="left"/>
      </w:pPr>
      <w:r>
        <w:rPr>
          <w:color w:val="000000"/>
          <w:sz w:val="24"/>
          <w:szCs w:val="24"/>
        </w:rPr>
        <w:t xml:space="preserve">   “I would not live alway,”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first written as an impromptu for a lady’s album, and afterwards amended into its present form.</w:t>
      </w:r>
    </w:p>
    <w:p>
      <w:pPr>
        <w:widowControl w:val="on"/>
        <w:pBdr/>
        <w:spacing w:before="240" w:after="240" w:line="240" w:lineRule="auto"/>
        <w:ind w:left="0" w:right="0"/>
        <w:jc w:val="left"/>
      </w:pPr>
      <w:r>
        <w:rPr>
          <w:color w:val="000000"/>
          <w:sz w:val="24"/>
          <w:szCs w:val="24"/>
        </w:rPr>
        <w:t xml:space="preserve">In his later years he regarded the tone of that hymn as too lugubrious; and in a pleasant note to me he said:  “Paul’s ‘For me to live is Christ’ is far better than Job’s ‘I would not live alway.’” My favorite among his productions is the one on Noah’s Dove, commencing, “O cease, my wandering soul”; but the man was greater than any song he ever wrote.  As he was a bachelor he lived in his St. Luke’s Hospital; and once, when he was carrying a tray of dishes down to the kitchen and some one protested, the patriarch replied:  “Why not; what am I but a waiter here in the Lord’s hotel?” When very near his end the Chaplain of the hospital prayed at his bedside for his recovery.  “Let us have an understanding about this,” said Muhlenberg.  “You are asking God to restore me, and I am asking God to take me home.  There must not be any contradiction in our prayers, for it is evident that He cannot answer them both.”  This was characteristic of his bluff frankness, as well as of his heavenly-mindedness—­he “would not live alway.”</w:t>
      </w:r>
    </w:p>
    <w:p>
      <w:pPr>
        <w:widowControl w:val="on"/>
        <w:pBdr/>
        <w:spacing w:before="240" w:after="240" w:line="240" w:lineRule="auto"/>
        <w:ind w:left="0" w:right="0"/>
        <w:jc w:val="left"/>
      </w:pPr>
      <w:r>
        <w:rPr>
          <w:color w:val="000000"/>
          <w:sz w:val="24"/>
          <w:szCs w:val="24"/>
        </w:rPr>
        <w:t xml:space="preserve">In July, 1881, I was visiting Stockholm, and was invited to go on an excursion to the University of Upsala with Dr. Samuel F. Smith.  I had never before met my celebrated countryman about whom his Harvard classmate, Oliver Wendell Holmes, once wrote: </w:t>
      </w:r>
    </w:p>
    <w:p>
      <w:pPr>
        <w:widowControl w:val="on"/>
        <w:pBdr/>
        <w:spacing w:before="240" w:after="240" w:line="240" w:lineRule="auto"/>
        <w:ind w:left="0" w:right="0"/>
        <w:jc w:val="left"/>
      </w:pPr>
      <w:r>
        <w:rPr>
          <w:color w:val="000000"/>
          <w:sz w:val="24"/>
          <w:szCs w:val="24"/>
        </w:rPr>
        <w:t xml:space="preserve">   “And there’s a nice youngster of excellent pith—­</w:t>
      </w:r>
      <w:r>
        <w:rPr>
          <w:color w:val="000000"/>
          <w:sz w:val="24"/>
          <w:szCs w:val="24"/>
        </w:rPr>
        <w:br/>
        <w:t xml:space="preserve">   Fate tried to conceal him by naming him Smith;</w:t>
      </w:r>
      <w:r>
        <w:rPr>
          <w:color w:val="000000"/>
          <w:sz w:val="24"/>
          <w:szCs w:val="24"/>
        </w:rPr>
        <w:br/>
        <w:t xml:space="preserve">   But he shouted a song for the brave and the free—­</w:t>
      </w:r>
      <w:r>
        <w:rPr>
          <w:color w:val="000000"/>
          <w:sz w:val="24"/>
          <w:szCs w:val="24"/>
        </w:rPr>
        <w:br/>
        <w:t xml:space="preserve">   Just read on his medal—­’My Country—­of Thee’”</w:t>
      </w:r>
    </w:p>
    <w:p>
      <w:pPr>
        <w:widowControl w:val="on"/>
        <w:pBdr/>
        <w:spacing w:before="240" w:after="240" w:line="240" w:lineRule="auto"/>
        <w:ind w:left="0" w:right="0"/>
        <w:jc w:val="left"/>
      </w:pPr>
      <w:r>
        <w:rPr>
          <w:color w:val="000000"/>
          <w:sz w:val="24"/>
          <w:szCs w:val="24"/>
        </w:rPr>
        <w:t xml:space="preserve">The song he thus shouted was written for the Fourth of July celebration, in Park Street Church, Boston, in 1832, and has become our national hymn.  When I met the genial old man in Sweden, and travelled with him for several days, he was on his way home from a missionary tour in India and Burmah.  He told me that he had heard the Burmese and Telugus sing in their native tongue his grand missionary hymn, “The Morning Light is Breaking.”  He was a native Bostonian, and was born a few days before Ray Palmer.  He was a Baptist pastor, editor, college professor, and spent the tranquil summer evening of his life at Newton, Mass.; and at a railway station in Boston, by sudden heart failure, he was translated to his heavenly home.  He illustrated his own sweet evening hymn, “Softly Fades the Twilight Ray.”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Among the elect-ladies who have produced great uplifting hymns that “were not born to die” was Mrs. Elizabeth Payson Prentiss, the daughter of the saintly Dr. Edward Payson, of Portland, Maine.  Her prose works were very popular, and “Stepping Heavenward” had found its way into thousands of hearts.  But one day she—­in a few hours—­won her immortality by writing a hymn, beginning with the lines,</w:t>
      </w:r>
    </w:p>
    <w:p>
      <w:pPr>
        <w:widowControl w:val="on"/>
        <w:pBdr/>
        <w:spacing w:before="240" w:after="240" w:line="240" w:lineRule="auto"/>
        <w:ind w:left="0" w:right="0"/>
        <w:jc w:val="left"/>
      </w:pPr>
      <w:r>
        <w:rPr>
          <w:color w:val="000000"/>
          <w:sz w:val="24"/>
          <w:szCs w:val="24"/>
        </w:rPr>
        <w:t xml:space="preserve">   “More love to Thee, O Christ,</w:t>
      </w:r>
      <w:r>
        <w:rPr>
          <w:color w:val="000000"/>
          <w:sz w:val="24"/>
          <w:szCs w:val="24"/>
        </w:rPr>
        <w:br/>
        <w:t xml:space="preserve">   More love to Thee”</w:t>
      </w:r>
    </w:p>
    <w:p>
      <w:pPr>
        <w:widowControl w:val="on"/>
        <w:pBdr/>
        <w:spacing w:before="240" w:after="240" w:line="240" w:lineRule="auto"/>
        <w:ind w:left="0" w:right="0"/>
        <w:jc w:val="left"/>
      </w:pPr>
      <w:r>
        <w:rPr>
          <w:color w:val="000000"/>
          <w:sz w:val="24"/>
          <w:szCs w:val="24"/>
        </w:rPr>
        <w:t xml:space="preserve">It was printed on a fly-sheet, for a few friends, then found its way into a hymn-book, edited by my well-beloved friend, Dr. Edwin F. Hatfield, and then it took wing and flew over the world into many foreign languages.  I often met Mrs. Prentiss at the home of her husband, Dr. George L. Prentiss, an eminent professor in the Union Theological Seminary.  She was a very bright-eyed little woman, with a keen sense of humor, who cared more to shine in her own happy household than in a wide circle of society.  Her absolutely perfect hymn—­for such it truly is—­was born of her own deep longings for a fuller inflow of that love that casteth out all fear.  This has been the genesis of all the soul-songs that devout disciples of our Lord chant into the ears of their Master in their hours of sweetest and closest fellowship.  Mrs. Prentiss has put a new song into the mouths of a multitude of those who are “stepping heavenward.”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TEMPERANCE REFORM AND MY CO-WORKERS</w:t>
      </w:r>
    </w:p>
    <w:p>
      <w:pPr>
        <w:widowControl w:val="on"/>
        <w:pBdr/>
        <w:spacing w:before="240" w:after="240" w:line="240" w:lineRule="auto"/>
        <w:ind w:left="0" w:right="0"/>
        <w:jc w:val="left"/>
      </w:pPr>
      <w:r>
        <w:rPr>
          <w:color w:val="000000"/>
          <w:sz w:val="24"/>
          <w:szCs w:val="24"/>
        </w:rPr>
        <w:t xml:space="preserve">As stated in the first chapter of this book, I became a teetotaler when I was a child, and I also stated that the first public address I ever delivered was in behalf of temperance.  When I made my first visit to Edinburgh in 1842 I learned that a temperance society of that city was about to go over to Glasgow to greet the celebrated Father Theobald Mathew, who was making his first visit to Scotland.  I joined my Edinburgh friends, and on arriving in Glasgow we found a multitude of over fifty thousand people assembled on the green.  In an open barouche, drawn by four horses, stood a short, stout Irishman, with a handsome, benevolent countenance, and attired in a long black coat with a silver medal hanging upon his breast.  After the procession, headed by his carriage, had forced its way through the densely thronged street, it halted in a small open square.  Father Mathew dismounted, and began to administer the pledge of abstinence to those who were willing to receive it.  They kneeled on the ground in platoons; the pledge was read aloud to them; Father Mathew laid his hands upon them and pronounced a benediction.  From the necks of many a small medal attached to a cord was suspended.  In this rapid manner the pledge was administered to many hundreds of persons within an hour, and fresh crowds continually came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I was introduced to the good man as an American, he spoke a few kind words and gave me an “apostolic kiss” upon my cheek.  As I was about to make the first public speech of my life, I suppose that I may regard that act of the great Irish apostle as a sort of ordination to the ministry of preaching the Gospel of total abstinence.  The administration of the pledge was followed by a grand meeting of welcome in the city hall.  Father Mathew spoke with modest simplicity and deep emotion, attributing all his wonderful success to the direct blessings of God upon his efforts to persuade his fellow-men to throw off the despotism of the bottle.  After delivering my maiden speech I hastened back to Edinburgh with the deputation from “Auld Reekie,” and I never saw Father Mathew again.  He was, unquestionably, the most remarkable temperance reformer who has yet appeared.  While a Catholic priest in Cork, a Quaker friend, Mr. Martin, who met him in an almshouse, said to him, “Father Theobald, why not give thyself to the work of saving men from the drink?” Father Mathew immediately commenced his enterprise.  It spread over Ireland like wildfire.  It is computed that no less than five millions of people took the pledge of total abstinence from intoxicating poisons by his influence.  The revolution wrought in his day, in his own time and country, was marvellous, and, to this day, his influence is perpetuated in the vast number of Father Mathew Benevolent Temperance Societies.</w:t>
      </w:r>
    </w:p>
    <w:p>
      <w:pPr>
        <w:widowControl w:val="on"/>
        <w:pBdr/>
        <w:spacing w:before="240" w:after="240" w:line="240" w:lineRule="auto"/>
        <w:ind w:left="0" w:right="0"/>
        <w:jc w:val="left"/>
      </w:pPr>
      <w:r>
        <w:rPr>
          <w:color w:val="000000"/>
          <w:sz w:val="24"/>
          <w:szCs w:val="24"/>
        </w:rPr>
        <w:t xml:space="preserve">[Illustration:  DR CUYLER AT 32 (When Pastor of the Market St Church, New York)]</w:t>
      </w:r>
    </w:p>
    <w:p>
      <w:pPr>
        <w:widowControl w:val="on"/>
        <w:pBdr/>
        <w:spacing w:before="240" w:after="240" w:line="240" w:lineRule="auto"/>
        <w:ind w:left="0" w:right="0"/>
        <w:jc w:val="left"/>
      </w:pPr>
      <w:r>
        <w:rPr>
          <w:color w:val="000000"/>
          <w:sz w:val="24"/>
          <w:szCs w:val="24"/>
        </w:rPr>
        <w:t xml:space="preserve">Second only to Father Mathew in the number of converts which he has made to total abstinence was that brilliant and dramatic platform orator, John B. Gough.  When he was a reckless young sot in Worcester, Massachusetts, he had owed his conversion to a touch on his shoulder by a shoemaker, named Joel Stratton, who had invited him to a Washingtonian temperance meeting.  Soon after that time he owed his conversion, under God, to the influence of Miss Mary Whitcomb, the daughter of a Boylston farmer in the neighborhood.  He formed her acquaintance very soon after he signed the temperance pledge in Worcester, and she consented to assume the risk of becoming his wife.  In the summer of 1856 I visited my beloved friend Gough at his beautiful Boylston home to aid him in revival services, which he was conducting in his own church, then without a pastor.  He was Sunday-school superintendent, pastor and leader of inquiry meetings—­all in himself.  One evening he took me to the house of his neighbor, Captain Flagg, and said to me:  “Here, in this house, Mary and I did our brief two or three weeks of courting.  We didn’t talk of love, but only religion and about the welfare of my soul.  We prayed together every time we met; and it was such serious business that I do not think I even kissed her until we were married.  She took me on trust, with three dollars in my pocket, and has been to me the best wife God ever made.”  When they went to Boston, Dr. Edward N. Kirk received Mr. Gough into the Mt.  Vernon Street Church, just as many years afterwards he received Mr. Moody to the same communion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Of Mr. Gough’s extraordinary platform powers I need not speak while there are so many now living that sat under the enchantment of his eloquence.  A man who could crowd an opera house in London to listen to so unpopular a theme as temperance while a score or more of coroneted carriages were waiting about the door must have been no ordinary master of oratory.  As an actor he might have been a second Garrick; as a preacher of the Gospel he would have been a second Whitefield.  My house was his home when visiting our city for many years, and he used to tell me that my letters to him were carried in his breast pocket until they were worn to fragments.  His last speech, delivered in Philadelphia, displayed much of his early power, and the last sentence, “Young man, keep a clean record,” rung out as he fell stricken with apoplexy, and the eloquent voice was silent forever.  God’s messenger met him where every true warrior may well desire to be met—­in the heat of the battle, and with the harness on.</w:t>
      </w:r>
    </w:p>
    <w:p>
      <w:pPr>
        <w:widowControl w:val="on"/>
        <w:pBdr/>
        <w:spacing w:before="240" w:after="240" w:line="240" w:lineRule="auto"/>
        <w:ind w:left="0" w:right="0"/>
        <w:jc w:val="left"/>
      </w:pPr>
      <w:r>
        <w:rPr>
          <w:color w:val="000000"/>
          <w:sz w:val="24"/>
          <w:szCs w:val="24"/>
        </w:rPr>
        <w:t xml:space="preserve">My acquaintance with Neal Dow began in the early winter of 1852.  He had been chosen Mayor of Portland in the spring of the year, and then he struck the bold stroke which was “heard round the world” and made him famous as the father of Prohibition.  He had drafted a bill for the suppression of tippling houses and placed in it a claim of the right of the civil authorities to search all premises where it was suspected that intoxicating liquors were kept for sale, and to seize and confiscate them on the spot.  It was this sharp scimitar of search and seizure which gave the original Maine law its deadly power.  He took his bill to the seat of government and it was promptly passed by the legislature.  He brought it home in triumph, and in less than three months there was not an open dram shop or distillery in Portland!  He invited me to visit him, and drove me over the city, whose pure air was not polluted with the faintest smell of alcohol.  It seemed like the first whiff of a temperance millennium.  An invitation was extended to him to a magnificent public meeting in Tripler Hall, New York.  At that meeting a large array of distinguished speakers, including General Houston, of Texas; the Hon. Horace Mann, of Massachusetts; Henry Ward Beecher, Dr. Chapin and several other celebrities, appeared.  On that evening I delivered my first public address in New York, and have been told that it was the occasion of my call to be a pastor in that city two years afterwards.  A gold medal was presented to Neal Dow that evening.  He went home with me to Trenton, and from that time our intimacy was so great and our correspondence so constant that if I had preserved all his letters they would make a history of the prohibition movement from 1851 to 1857, the years of its widest successes.  With him I addressed the legislature of New York, who passed a law of prohibition very soon afterwards.  A forceful, magnetic man was General Dow, thoroughly honest and courageous, with a womanly tenderness in his sympathies.  I have been permitted to know intimately many of the leaders in great moral reforms on both sides of the ocean; but a braver, sounder heart was not to be found than that which throbbed in the breast of Neal Dow.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 his ninetieth birthday the hale veteran sent my wife his photograph.  She placed his white locks alongside of the photograph which Gladstone gave her, and she calls them her duet of grand old men.  The closing years of General Dow’s life, like the closing years of Martin Luther, were clouded with anxiety.  He saw the great movement which he had championed checked by many difficulties and suffering some disastrous reverses.  Some States which had enacted total prohibition forty years before had repealed the law.  In the five States which retained it on their statute books its salutary enforcement was dependent on the moral sentiments in the various localities.  In his own, beloved Maine, his own beloved law had been trampled down in some places; in others made the football of designing politicians.  These reverses saddened the old hero’s heart, and he sent to the public meeting in Portland which celebrated his ninety-third birthday this message:  “That the purpose of my life work will be fully accomplished at some time I do not doubt, and my hope and expectation is that the obstacles which now obstruct us will not long block the way.”  The name of Neal Dow will be always memorable as one of the truest, bravest and purest philanthropists of the nineteenth century.</w:t>
      </w:r>
    </w:p>
    <w:p>
      <w:pPr>
        <w:widowControl w:val="on"/>
        <w:pBdr/>
        <w:spacing w:before="240" w:after="240" w:line="240" w:lineRule="auto"/>
        <w:ind w:left="0" w:right="0"/>
        <w:jc w:val="left"/>
      </w:pPr>
      <w:r>
        <w:rPr>
          <w:color w:val="000000"/>
          <w:sz w:val="24"/>
          <w:szCs w:val="24"/>
        </w:rPr>
        <w:t xml:space="preserve">The most important organization for the promotion of temperance in our country is the National Temperance Society and Publication House, which was founded in 1865.  I prepared its constitution, and the committee which organized it met in the counting room of that eminent Christian merchant, the late Hon. William E. Dodge.  I once introduced him to the Earl of Shaftesbury at a Lord Mayor’s reception in London in these words:  “My lord, let me introduce you to William E. Dodge, the Shaftesbury of America.”  To this day he is remembered as an ideal Christian merchant and philanthropist.  With him conscience ruled everything, and God ruled conscience.  He was one of the founders of a great railway and cut the first sod for its construction.  Long afterwards the Board of Directors of the road proposed to drive their trains and traffic through the Lord’s day.  Mr. Dodge said to his fellow directors:  “Then, gentlemen, put a flag on every locomotive with these words inscribed on it, ‘We break God’s law for a dividend.’  As for me, I go out.”  He did go out, and disposed of his stock.  Within a few years the road went into the hands of a receiver, and the stock sank to thirty cents on the dollar.</w:t>
      </w:r>
    </w:p>
    <w:p>
      <w:pPr>
        <w:widowControl w:val="on"/>
        <w:pBdr/>
        <w:spacing w:before="240" w:after="240" w:line="240" w:lineRule="auto"/>
        <w:ind w:left="0" w:right="0"/>
        <w:jc w:val="left"/>
      </w:pPr>
      <w:r>
        <w:rPr>
          <w:color w:val="000000"/>
          <w:sz w:val="24"/>
          <w:szCs w:val="24"/>
        </w:rPr>
        <w:t xml:space="preserve">During the Civil War, General Dix and his military staff gave Mr. Dodge a complimentary dinner at Fortress Monroe.  General Dix rapped on the table and said to his brother officers:  “Gentlemen, you are aware that our honored guest is a water-drinker.  I propose that to-day we join him in his favorite beverage.”  Forthwith every wine-glass was turned upside down as a silent tribute to the Christian conscience of their guest.  When the whole Christian community of America shall imitate the wise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that great philanthropist it will exert a tremendous influence for the banishment of all intoxicants from the public and private hospitalities of society.  Mr. Dodge was elected the first president of the National Temperance Society, and served it for eighteen years and bestowed upon it his liberal donations.  He closed his useful and beneficent life in February, 1883, and he was succeeded in the presidency of the Society by Dr. Mark Hopkins of Williams College, by the writer of this book, by General O.O.  Howard and by Joshua L. Bailey, who is at present the head of the organization.  The society has done a vast and benevolent work, receiving and expending a million and a half dollars, publishing many hundreds of valuable volumes, and widely circulated tracts.
</w:t>
      </w:r>
    </w:p>
    <w:p>
      <w:pPr>
        <w:widowControl w:val="on"/>
        <w:pBdr/>
        <w:spacing w:before="240" w:after="240" w:line="240" w:lineRule="auto"/>
        <w:ind w:left="0" w:right="0"/>
        <w:jc w:val="left"/>
      </w:pPr>
      <w:r>
        <w:rPr>
          <w:color w:val="000000"/>
          <w:sz w:val="24"/>
          <w:szCs w:val="24"/>
        </w:rPr>
        <w:t xml:space="preserve">The limits of this chapter will not allow me to pay my tribute to the venerable Dr. Charles Jewett, Dr. Cheever, Albert Barnes, Dr. Tyng and the great Christian statesman, Theodore Frelinghuysen, Miss Frances Willard, Lady Henry Somerset, Joseph Cook and many others who have been prominent in the promotion of this great Christian reform.  It has been my privilege to labor for it through my whole public life.  I have prepared thirty or forty tracts, written a great number of articles and delivered hundreds of addresses in behalf of it, and preached many a discourse from my own pulpit.  I have always held that every church is as much bound to have a temperance wheel in its machinery as to have a Sabbath school or a missionary organization.  It is of vital importance that the young should be saved, and therefore I have urged temperance lessons in the Sunday school and the early adoption of a total abstinence pledge.  The temperance reform movement made its greatest progress when churches and Sunday schools laid hold of it and when the total abstinence pledge was widely and wisely used.  The social drink customs are coming back again and a fresh education of the American people as to the deadly drink evil is the necessity of the hour, and that must be given in the home, in the schools and from the pulpit and from the public press.  I have become convinced from long labor in this reform that the ordinary license system is only a poultice to the dram seller’s conscience, and for restraining intemperance it is a ghastly failure.  Institutions and patent medicines to cure drinkers have only had a partial success.  The only sure cure for drunkenness is to stop before you begin.  Entire legal suppression of the dram shop is successful where a stiff, righteous, public sentiment thoroughly enforces it.  Otherwise it may become a delusion and a farce.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best method of prohibition is what is known as “local option,” where the question is submitted to each community, whether the liquor traffic shall be legalized or suppressed by public authority.  Of late years friends of our cause have fallen into the sad mistake of directing their main assaults upon liquor selling instead of keeping up also their fire upon the </w:t>
      </w:r>
      <w:r>
        <w:rPr>
          <w:i/>
          <w:color w:val="000000"/>
          <w:sz w:val="24"/>
          <w:szCs w:val="24"/>
        </w:rPr>
        <w:t xml:space="preserve">use</w:t>
      </w:r>
      <w:r>
        <w:rPr>
          <w:color w:val="000000"/>
          <w:sz w:val="24"/>
          <w:szCs w:val="24"/>
        </w:rPr>
        <w:t xml:space="preserve"> of intoxicants.  Legal enactments are right; but to attempt to dam up a torrent and neglect the fountain-head is surely insanity.  The fountain-head of drunkenness is the </w:t>
      </w:r>
      <w:r>
        <w:rPr>
          <w:i/>
          <w:color w:val="000000"/>
          <w:sz w:val="24"/>
          <w:szCs w:val="24"/>
        </w:rPr>
        <w:t xml:space="preserve">drinking usages</w:t>
      </w:r>
      <w:r>
        <w:rPr>
          <w:color w:val="000000"/>
          <w:sz w:val="24"/>
          <w:szCs w:val="24"/>
        </w:rPr>
        <w:t xml:space="preserve"> which create and sustain the saloons, which are often the doorways to hell.  In theory I always have been, and am to-day, a legal suppressionist; but the most vital remedy of all is to break up the demand for intoxicants, and to persuade people from wishing to buy and drink them.  That goes to the root of the evil.  In endeavoring to remove the saloon, it is the duty of all philanthropists to do their utmost to provide safe places of resort—­as the Holly-Tree Inns and other temperance coffee houses—­for the working people.  And another beneficent plan is for corporations and employers to make abstinence from drink an essential to employment.  My generous friend, Mr. Andrew Carnegie, when he recently gave a liberal donation to our National Temperance Society, said to me:  “The best temperance lecture I have delivered was when I agreed to pay ten per cent premium to all the employees on my Scottish estates who would practice entire abstinence from intoxicants.”  The experience of three-score years has taught me the inestimable value of total abstinence; the benefit of the righteous law when it is well enforced, and also that the church of Christ has no more right to ignore the drink evil than it has to ignore theft, or Sabbath desecration, or murder.  Let me add also my grateful acknowledgment of the very effective and Heaven-blessed work wrought by that noble organization, the Woman’s Christian Temperance Union.  As woman has been the sorest sufferer from the drink-curse, it is her province and her duty to do her utmost for its removal.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MY WORK IN THE PULPIT</w:t>
      </w:r>
    </w:p>
    <w:p>
      <w:pPr>
        <w:widowControl w:val="on"/>
        <w:pBdr/>
        <w:spacing w:before="240" w:after="240" w:line="240" w:lineRule="auto"/>
        <w:ind w:left="0" w:right="0"/>
        <w:jc w:val="left"/>
      </w:pPr>
      <w:r>
        <w:rPr>
          <w:color w:val="000000"/>
          <w:sz w:val="24"/>
          <w:szCs w:val="24"/>
        </w:rPr>
        <w:t xml:space="preserve">During the first eighteen months after I graduated from Princeton College I was balancing between the law and the ministry.  Many of my relatives urged me to become a lawyer, as my father and grandfather had been, but my godly mother had dedicated me to the ministry from infancy, and her influence all went in the same line with her prayers.  With the exception of my venerated and beloved kinsman, Dr. Cornelius C. Cuyler, Pastor of the Second Presbyterian Church of Philadelphia, who died in 1850, no other man of my name has stood in an American pulpit.  During the winter of my return from Europe to my home on the Cayuga Lake, one of my uncles invited me to go down and attend an afternoon prayer service in the neighboring village of Ludlowville.  There was a spiritual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awakening in the church, and the meeting was held in the parlor of a private house.  I arose and spoke for ten minutes.  When the meeting was over, more than one came to me and said:  “Your talk did me good.”  On my way home, as I drove along in my sleigh, the thought flashed into my mind, “If ten minutes’ talk to-day helped a few souls, why not preach all the time?” That one thought decided the vexed question on the spot.  Our lives turn on small pivots, and if we let God lead us, the path will open before our footsteps.  I reached home that day, and informed my good mother of my decision.  She had always expected it and quietly remarked, “Then, I have already spoken to Mr. Ford for his room for you in the Princeton Seminary.”  My three years in the Seminary were full of joy and profit.  I made it a rule to go out as often as possible and address little meetings in the neighboring school-houses, and found this a very beneficial method of gaining practice.  A young preacher must get accustomed to the sound of his own voice; if naturally timid, he must learn to face an audience and must first learn to speak; afterwards he may learn to speak well.  It is a wise thing for a young man to begin his labors in a small congregation; he has more time for study, a better chance to become intimately acquainted with individual characters, and also a smaller audience to face.  The first congregation that I was called to take charge of, in Burlington, N.J. contained about forty families.  Three or four of these were wealthy and cultivated, the rest were plain mechanics, with a few gardeners and coachmen.  I made my sermons to suit the comprehension of the gardeners and coachmen at the end of the house, leaving the cultivated portion to gain what they could from the sermon on its way.  One of the wealthy attendants was Mr. Charles Chauncey, a distinguished Philadelphia lawyer, who spent the summer months in Burlington.  Once after I had delivered a very simple and earnest sermon on the “Worth of the Soul,” I went home and said to myself, “Lawyer Chauncey must have thought that was only a camp-meeting exhortation.”  He met me during the week and to my astonishment he said to me:  “My young friend, I thank you for that sermon last Sunday; it had the two best qualities of preaching—­simplicity and down-right earnestness.  If I had a student in my law-office who was not more in earnest to win his first ten dollar suit before a Justice of the Peace than some men seem to be in trying to save souls I would kick such a student out of my office.”  That eminent lawyer’s remark did me more service than any month’s study in the Seminary.  It taught me that cultivated audiences relished plain, simple scriptural truths as much as did the illiterate, and that down-right earnestness to save souls hides a multitude of sins in raw young preachers.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Another instance that occurred in my early ministry did me a world of good.  I was invited to preach in the Presbyterian Church at Saratoga Springs about two years after I was licensed.  My topics were “Trusting Jesus Christ” in the morning and “The Day of Judgment” at the evening service.  The next day, when I was buying my ticket at the railway station to leave the town, a plain man (who was a baker in the village) said to me:  “Are you not the young man who spoke yesterday in our meeting-house?” I told him that I was.  “Well,” said he, “I never felt more sorry for any one in my life.”  “Why so?” I asked.  His answer was:  “I said to myself, there is a youth just out of the Seminary, and he does not know that a Saratoga audience is made up of highly educated people from all parts of the land; but I have noticed that if a minister, during his first ten minutes, can convince the people that he is only trying to save their souls he </w:t>
      </w:r>
      <w:r>
        <w:rPr>
          <w:i/>
          <w:color w:val="000000"/>
          <w:sz w:val="24"/>
          <w:szCs w:val="24"/>
        </w:rPr>
        <w:t xml:space="preserve">kills all the critics in the house</w:t>
      </w:r>
      <w:r>
        <w:rPr>
          <w:color w:val="000000"/>
          <w:sz w:val="24"/>
          <w:szCs w:val="24"/>
        </w:rPr>
        <w:t xml:space="preserve">.”  I have never ceased to thank God for the remark of that shrewd Saratoga baker, who, I was told, had come there from New Haven, Connecticut, and was a man of remarkable sagacity.  That was one of the profoundest bits of sound philosophy on the art of preaching that I have ever encountered, and I have quoted it in every Theological Seminary that I have ever addressed.  If we ministers pour the living truths of the Gospel red-hot into the ears and consciences of our audiences, they will have enough to do to look out for themselves and will have no time to level criticisms at us or our mode of preaching.  Cowards, also, are never more pitiable than when in the pulpit.</w:t>
      </w:r>
    </w:p>
    <w:p>
      <w:pPr>
        <w:widowControl w:val="on"/>
        <w:pBdr/>
        <w:spacing w:before="240" w:after="240" w:line="240" w:lineRule="auto"/>
        <w:ind w:left="0" w:right="0"/>
        <w:jc w:val="left"/>
      </w:pPr>
      <w:r>
        <w:rPr>
          <w:color w:val="000000"/>
          <w:sz w:val="24"/>
          <w:szCs w:val="24"/>
        </w:rPr>
        <w:t xml:space="preserve">I will not enter here into the endless controversy about the comparative merits of written or extemporized sermons.  My own observation and experience has been that no rule is the best rule.  Every man must find out by practice which method he can use to the best advantage and then pursue it.  No man ever fails who understands his forte, and no man succeeds who does not.  Some men cannot extemporize effectively if they try ever so hard; there are others who, like Gladstone, can think best when they are on their legs and are inspired by an audience.  During the first few years of my ministry I wrote out nearly all of my sermons.  The advantage of doing that is that it enables a young beginner to form his own style at the outset by careful and systematic writing.  Spurgeon, often when a youth, read some of his sermons, although afterwards he never premeditated a single sentence for the pulpit.  Dr. Richard S. Storrs was a most fluent extemporaneous speaker, but for twenty years he carefully wrote all his discourses.  My own habit, after a time, was to write a portion of the sermon and turn away from my notes to interject thoughts that came in the heat of the moment and then turn to my manuscript.  This was generally the habit of Henry Ward Beecher.  After thirty years in the ministry I discarded writing sermons entirely and adopted the plan of preparing a few “heads” on a bit of note-paper, and tacking it into a Bagster’s Bible.  Dr. John Hall wrote carefully, leaving his manuscript at home; and so does Dr. Alexander McLaren, of Manchester, who is to-day by far the most superb sermonizer in Great Britain.  The eloquent Guthrie, of Scotland, committed his discourses to memory, and delivered them in a torrent of Godly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preparing my sermons my custom was, after taking some rest on Monday, to get into my study early on Tuesday morning.  To every student the best hours of the day are those before the sun has reached the meridian.  Then the mind is the most clear and vigorous.  I have never in my life prepared sermons a dozen times after my supper.  Severe mental work in the evening is apt to destroy sound sleep; thousands of brain workers are wrecked by insomnia.  To secure freedom from needless interruption I pinned on my study door “</w:t>
      </w:r>
      <w:r>
        <w:rPr>
          <w:i/>
          <w:color w:val="000000"/>
          <w:sz w:val="24"/>
          <w:szCs w:val="24"/>
        </w:rPr>
        <w:t xml:space="preserve">Very Busy</w:t>
      </w:r>
      <w:r>
        <w:rPr>
          <w:color w:val="000000"/>
          <w:sz w:val="24"/>
          <w:szCs w:val="24"/>
        </w:rPr>
        <w:t xml:space="preserve">.”  This had the wholesome effect of shutting out all time-killers, and of shortening necessary calls of those who had some important errand.  Instead of leaving the selection of my topic to the risk of any contingency, I usually chose my text on Tuesday morning, and laid the keel of the sermon.  I kept a large note-book in which I could enter any passage of Scripture that would furnish a good theme for pulpit consumption.  I also found it a good practice to jot down thoughts that occurred to me on any important topic that I could use when I came to prepare my sermons.  By this method I had a treasury of texts from which I could draw every week.  Let my readers be careful to notice that word “Text.”  I have known men to prepare an elaborate essay, theological, ethical or sociological, and then to perch a text from the Bible on top of it.</w:t>
      </w:r>
    </w:p>
    <w:p>
      <w:pPr>
        <w:widowControl w:val="on"/>
        <w:pBdr/>
        <w:spacing w:before="240" w:after="240" w:line="240" w:lineRule="auto"/>
        <w:ind w:left="0" w:right="0"/>
        <w:jc w:val="left"/>
      </w:pPr>
      <w:r>
        <w:rPr>
          <w:color w:val="000000"/>
          <w:sz w:val="24"/>
          <w:szCs w:val="24"/>
        </w:rPr>
        <w:t xml:space="preserve">“Preach my word” does not signify the clapping of a few syllables as a figure-head on a long treatise spun out of a preacher’s brain.  The best discourses are not manufactured, they are a </w:t>
      </w:r>
      <w:r>
        <w:rPr>
          <w:i/>
          <w:color w:val="000000"/>
          <w:sz w:val="24"/>
          <w:szCs w:val="24"/>
        </w:rPr>
        <w:t xml:space="preserve">growth</w:t>
      </w:r>
      <w:r>
        <w:rPr>
          <w:color w:val="000000"/>
          <w:sz w:val="24"/>
          <w:szCs w:val="24"/>
        </w:rPr>
        <w:t xml:space="preserve">.  God’s inspired and infallible Book must furnish the text.  The connection between every good sermon and its text is just as vital as the connection between a peach-tree and its root.  Sometimes an indolent minister tries to palm off an old sermon for a pretended new one by changing the text, but this shallow device ought to expose itself as if he should decapitate a dog and undertake to clap on the head of some other animal.  Intelligent audiences see through such tricks and despise them.  “Be sure your sin will find you out.”  When a passage from the Holy Scripture has been planted as a root and well watered with prayer, the sermon should spring naturally from it.  The central thought of the text being the central thought of the sermon and all argument, all instruction and exhortation are only the boughs branching off from the central trunk, giving unity, vigor and spiritual beauty to the whole organic production.  The unity and spiritual power of a discourse usually depend upon the adherence to the great divine truth contained in the inspired Book.  The Bible text is God’s part of our sermon; and the more thoroughly we get the text into our own souls, the more will we get it into the sermon, and into the consciences of our hearers.  To keep out of a rut I studied the infinite variety of Sacred Scripture; its narratives and matchless biographies, its jubilant Psalms, its profound doctrines, its tender pathos, its rolling thunder of Sinai, and its sweet melodies of Calvary’s redeeming love.  I laid hold of the great themes, and I found a half hour of earnest prayer was more helpful than two or three hours of study.  It sometimes let a flash from the Throne flame over the page I was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To me, when preparing my Sabbath messages, God’s Holy Word was the sum of all knowledge, and a “Thus saith the Lord” was my invariable guide.  I found that in theology the true things were not new, and most of the new things were not true.  I remember how a visitor in New Haven was looking for a certain house, and found himself in front of the residence of Professor Olmstead, the eminent astronomer, whose stoves were then very popular.  The visitor inquired of an Irishman, who was working in front of the house, “Who lives here?” The very Hibernian answer was, “Shure, sur, ’tis Profissor Olmstead, a very great man; he </w:t>
      </w:r>
      <w:r>
        <w:rPr>
          <w:i/>
          <w:color w:val="000000"/>
          <w:sz w:val="24"/>
          <w:szCs w:val="24"/>
        </w:rPr>
        <w:t xml:space="preserve">invents</w:t>
      </w:r>
      <w:r>
        <w:rPr>
          <w:color w:val="000000"/>
          <w:sz w:val="24"/>
          <w:szCs w:val="24"/>
        </w:rPr>
        <w:t xml:space="preserve"> comets, and has </w:t>
      </w:r>
      <w:r>
        <w:rPr>
          <w:i/>
          <w:color w:val="000000"/>
          <w:sz w:val="24"/>
          <w:szCs w:val="24"/>
        </w:rPr>
        <w:t xml:space="preserve">discovered</w:t>
      </w:r>
      <w:r>
        <w:rPr>
          <w:color w:val="000000"/>
          <w:sz w:val="24"/>
          <w:szCs w:val="24"/>
        </w:rPr>
        <w:t xml:space="preserve"> a new stove.”  In searching the Scriptures I used the very best spiritual telescopes in my possession, and gladly availed myself of all discoveries of divine truths made by profounder intellects and keener visions than my own; but I leave this self-styled “advanced age” to invent its own comets, and follow its own meteors.</w:t>
      </w:r>
    </w:p>
    <w:p>
      <w:pPr>
        <w:widowControl w:val="on"/>
        <w:pBdr/>
        <w:spacing w:before="240" w:after="240" w:line="240" w:lineRule="auto"/>
        <w:ind w:left="0" w:right="0"/>
        <w:jc w:val="left"/>
      </w:pPr>
      <w:r>
        <w:rPr>
          <w:color w:val="000000"/>
          <w:sz w:val="24"/>
          <w:szCs w:val="24"/>
        </w:rPr>
        <w:t xml:space="preserve">In one respect I have not followed the practice of many of my brethren, for I never have wasted a single moment in defending God’s Word in my pulpit.  I have always held that the Bible is a self-evidencing book; God will take care of His Word if we ministers only take care to preach it.  We are no more called upon to defend the Bible than we are to defend the law of gravitation.  My beloved friend, Dr. McLaren, of Manchester, has well said that if ministers, “instead of trying to </w:t>
      </w:r>
      <w:r>
        <w:rPr>
          <w:i/>
          <w:color w:val="000000"/>
          <w:sz w:val="24"/>
          <w:szCs w:val="24"/>
        </w:rPr>
        <w:t xml:space="preserve">prop</w:t>
      </w:r>
      <w:r>
        <w:rPr>
          <w:color w:val="000000"/>
          <w:sz w:val="24"/>
          <w:szCs w:val="24"/>
        </w:rPr>
        <w:t xml:space="preserve"> the Cross of Christ, would simply </w:t>
      </w:r>
      <w:r>
        <w:rPr>
          <w:i/>
          <w:color w:val="000000"/>
          <w:sz w:val="24"/>
          <w:szCs w:val="24"/>
        </w:rPr>
        <w:t xml:space="preserve">point</w:t>
      </w:r>
      <w:r>
        <w:rPr>
          <w:color w:val="000000"/>
          <w:sz w:val="24"/>
          <w:szCs w:val="24"/>
        </w:rPr>
        <w:t xml:space="preserve"> men to that Cross, more souls would be saved.”  The vast proportion of volumes of “Apologetics” are a waste of ink and paper.  If they could all be kindled into a huge bonfire, they would shed more light than they ever did before.  It is not our business to answer every sceptic who shies a stone at the solid fortress of truth in which God places His ambassadors.  If Tobiah and Sanballat are challenging us to come down into the plain, and meet them on their level, our answer must ever be:  “I am God’s messenger, preaching God’s word and doing God’s work.  I cannot stop to go down and prove that your swords are made of lath.”</w:t>
      </w:r>
    </w:p>
    <w:p>
      <w:pPr>
        <w:widowControl w:val="on"/>
        <w:pBdr/>
        <w:spacing w:before="240" w:after="240" w:line="240" w:lineRule="auto"/>
        <w:ind w:left="0" w:right="0"/>
        <w:jc w:val="left"/>
      </w:pPr>
      <w:r>
        <w:rPr>
          <w:color w:val="000000"/>
          <w:sz w:val="24"/>
          <w:szCs w:val="24"/>
        </w:rPr>
        <w:t xml:space="preserve">To my younger brethren I would say:  “Preach the Word, preach it with all your soul, preach it in the strength of Jehovah’s Spirit, and He will give it the victory.”</w:t>
      </w:r>
    </w:p>
    <w:p>
      <w:pPr>
        <w:widowControl w:val="on"/>
        <w:pBdr/>
        <w:spacing w:before="240" w:after="240" w:line="240" w:lineRule="auto"/>
        <w:ind w:left="0" w:right="0"/>
        <w:jc w:val="left"/>
      </w:pPr>
      <w:r>
        <w:rPr>
          <w:color w:val="000000"/>
          <w:sz w:val="24"/>
          <w:szCs w:val="24"/>
        </w:rPr>
        <w:t xml:space="preserve">I found the effectiveness of my sermons increased by the use of every good illustration I could get hold of, but I tried to be careful that they illustrated something.  Where such are lugged into the sermon merely for the sake of ornament, they are as much out of place as a bouquet would be tied fast to a plough-handle.  The Divine Teacher set us the example of making vital truths intelligible by illustrations, when he spoke so often in parables, and sometimes recalled historical incidents.  All congregations relish incidents and stories, when they are “pat” to the purpose, and serious enough for God’s house, and help to drive the truth into the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 the audience During my early ministry I delivered a discourse to young men at Saratoga Springs, and closed it with a solemn story of a man who died of remorse at the exposure of his crime.  The Hon. John McLean, a judge of the United States Supreme Court and a prominent man in the Methodist Church, was in the congregation, and the next day I called at the United States Hotel to pay my respects to him.  He said to me, “My young friend I was very much interested in that story last evening; it clinched the sermon.  Our ministers in Cincinnati used to introduce illustrative anecdotes, but it seems to have gone out of fashion and I am sorry for it.”  I replied to him, “Well Judge, I am glad to have the decision of the Supreme Court of the United States in favor of telling a story or a personal incident in the pulpit.”  There is one principle that covers all cases.  It is this:  Whatever makes the Gospel or Jesus Christ more clear to the understanding, more effective in arousing sinners, in converting souls, in edifying believers and in promoting pure honest living is never out of place in the pulpit.  When we are preaching for souls we may use any and every weapon of truth within our reach.
</w:t>
      </w:r>
    </w:p>
    <w:p>
      <w:pPr>
        <w:widowControl w:val="on"/>
        <w:pBdr/>
        <w:spacing w:before="240" w:after="240" w:line="240" w:lineRule="auto"/>
        <w:ind w:left="0" w:right="0"/>
        <w:jc w:val="left"/>
      </w:pPr>
      <w:r>
        <w:rPr>
          <w:color w:val="000000"/>
          <w:sz w:val="24"/>
          <w:szCs w:val="24"/>
        </w:rPr>
        <w:t xml:space="preserve">Those who have sat before my pulpit will testify that I never spared my lungs or their ears in the delivery of my discourses.  The preaching of the Gospel is spiritual gunnery, and many a well-loaded cartridge has failed to reach its mark from lack of powder to propel it.  The prime duty of God’s ambassador is to arouse the attention of souls before his pulpit; to stir those who are indifferent; to awaken those who are impenitent; to cheer the sorrow-stricken; to strengthen the weak, and edify believers An advocate in a criminal trial puts his grip on every juryman’s ear So must every herald of Gospel-truth demand and command a hearing, cost what it may:  but that hearing he never will secure while he addresses an audience in a cold, formal, perfunctory manner.  Certainly the great apostle at Ephesus aimed at the emotions and the conscience as well as the reason of his hearers when he “ceased not to warn them night and day with tears.”  I cannot impress it too strongly on every young minister that the delivery of his sermon is half the battle.  Why load your gun at all if you cannot send your charge to the mark?  Many a discourse containing much valuable thought has fallen dead on drowsy ears when it might have produced great effect if the preacher had only had </w:t>
      </w:r>
      <w:r>
        <w:rPr>
          <w:i/>
          <w:color w:val="000000"/>
          <w:sz w:val="24"/>
          <w:szCs w:val="24"/>
        </w:rPr>
        <w:t xml:space="preserve">inspiration</w:t>
      </w:r>
      <w:r>
        <w:rPr>
          <w:color w:val="000000"/>
          <w:sz w:val="24"/>
          <w:szCs w:val="24"/>
        </w:rPr>
        <w:t xml:space="preserve"> and </w:t>
      </w:r>
      <w:r>
        <w:rPr>
          <w:i/>
          <w:color w:val="000000"/>
          <w:sz w:val="24"/>
          <w:szCs w:val="24"/>
        </w:rPr>
        <w:t xml:space="preserve">perspiration</w:t>
      </w:r>
      <w:r>
        <w:rPr>
          <w:color w:val="000000"/>
          <w:sz w:val="24"/>
          <w:szCs w:val="24"/>
        </w:rPr>
        <w:t xml:space="preserve">.  A sermon that is but ordinary as a production may have an extraordinary effect by direct and fervid delivery.  The minister who never warms himself will never warm up his congregation.  I once asked Albert Barnes, of Philadelphia, “Who is the greatest preacher you have ever heard?” Mr. Barnes, who was a very clear-headed thinker, replied:  “I cannot answer your question exactly, but the greatest specimen of preaching I ever heard was by the Rev. Edward N. Kirk before my congregation during a revival; it produced a tremendous effect.”  Those of us that knew Kirk knew that he was not a man of genius or profound scholarship; but he was a true orator with a superb voice and a sweet persuasiveness, and his whole soul was on fire with the love of Jesus and the love of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not easy to define what that subtle something is which we call pulpit magnetism.  As near as I can come to a definition I would say it is the quality or faculty in the speaker that arouses the attention and strengthens the interest of his auditors and which, when aided by the Holy Spirit, produces conviction in their minds by the truth that is in Jesus.  The heart in the speaker’s voice sends that voice into the hearts of his hearers.  It is an undoubted fact that pulpit fervor has been a characteristic of almost all the preachers of a soul-winning Gospel.  The fire was kindled in the pulpit that kindled the pews.  The discourses of Frederick W. Robertson, of Brighton, were masterpieces of fresh thought, but the crowds were drawn to his church because they were delivered with a fiery glow.  The king of living sermon-makers is Dr. McLaren, of Manchester.  His vigorous thought is put into vigorous language and then vigorously spoken.  He commits his grand sermons to memory, and then looks his audience in the eyes, and sends his strong voice to the furthest gallery.  Last year after I had thanked him for his powerful “Address on Preaching” to a thousand ministers in London, he wrote to me:  “It was an effort; for I could not trust myself to do without a manuscript, and I am so unaccustomed to reading what I have to say that it was like dancing a hornpipe in fetters,” Yet manuscripts are not always fetters; for Dr. Chalmers read every line of his sermons with thrilling and tremendous effect.  So did Dr. Charles Wadsworth in Philadelphia, and so did Phillips Brooks in Boston.  In my own experience I have as often found spiritual results from the discourses partly or mainly written out as from those spoken extemporaneously.  While much may depend upon the conditions in the congregation and much aid may be drawn from the intercessory prayers of our people, the main thing is to have a baptism of fire in our own hearts.  Sometimes a sermon may produce but little impression, yet the same sermon at another time and place may deeply move an audience, and yield rich spiritual results.  Physical condition may have some influence on a minister’s delivery; but the chief element in the eloquence that awakens and converts sinners and strengthens Christians is the unction of the Holy Spirit.  Our best power is the </w:t>
      </w:r>
      <w:r>
        <w:rPr>
          <w:i/>
          <w:color w:val="000000"/>
          <w:sz w:val="24"/>
          <w:szCs w:val="24"/>
        </w:rPr>
        <w:t xml:space="preserve">power from on high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would say to young ministers—­look at your auditors as bound to the judgment seat and see the light of eternity flash into their faces.  Then the more fervor of soul you put into your preaching the more souls you will win to your Lord and Saviour Jesus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I look back over the last sixty years I think I discover some very marked changes in the methods of the American pulpit since the days of my youth.  In the first place the average preacher in those days was more doctrinal than at the present time.  The masters in Israel evidently held with Phillips Brooks that “no exhortation to a good life that does not put behind it some great truth, as deep as eternity, can seize and hold the conscience,” Therefore they pushed to the front such deep and mighty themes as the Attributes of God, the Divinity of Jesus Christ, the Nature and Desert of Sin, the Atonement, Regeneration, Faith, Resurrection, and Judgment to come, with Heaven and Hell as tremendous realities.  They emphasized the heinousness and the desert of sin as a great argument for repentance and acceptance of Jesus Christ.  A lapse from that style of preaching is to be deplored; for as Gladstone truly remarked, the decline or decay of a sense of sin against God is one of the most serious symptoms of these times.</w:t>
      </w:r>
    </w:p>
    <w:p>
      <w:pPr>
        <w:widowControl w:val="on"/>
        <w:pBdr/>
        <w:spacing w:before="240" w:after="240" w:line="240" w:lineRule="auto"/>
        <w:ind w:left="0" w:right="0"/>
        <w:jc w:val="left"/>
      </w:pPr>
      <w:r>
        <w:rPr>
          <w:color w:val="000000"/>
          <w:sz w:val="24"/>
          <w:szCs w:val="24"/>
        </w:rPr>
        <w:t xml:space="preserve">Charles G. Finney, who was at the zenith of his power sixty years ago, bombarded the consciences of sinners with a prodigious broadside of pulpit doctrine; and many acute lawyers and eminent merchants were converted under his discourses.  No two finer examples of doctrinal preaching—­once so prevalent—­could be cited than Dr. Lyman Beecher and Dr. Horace Bushnell.  The celebrated sermon by the former of these two giants on the “Moral Government of God” was characterized by Thomas H. Skinner as the mightiest discourse he had ever heard.  Henry Ward Beecher hardly exaggerated when he once said to me, “Put all of his children together and we do not equal my father at his best.”  Dr. Bushnell’s masterly discourses with all their exquisite poetry and insight into human hearts were largely bottomed and built on a theological basis.  To those two great doctrinal preachers I might add the names of my beloved instructors, Dr. Archibald Alexander and Dr. Charles Hodge, of Princeton, Albert Barnes and Professor Park, Dr. Thornwell, Dr. Bethune, Dr. John Todd, Dr. G.T.  Bedell, Bishop Simpson and President Stephen Olin.</w:t>
      </w:r>
    </w:p>
    <w:p>
      <w:pPr>
        <w:widowControl w:val="on"/>
        <w:pBdr/>
        <w:spacing w:before="240" w:after="240" w:line="240" w:lineRule="auto"/>
        <w:ind w:left="0" w:right="0"/>
        <w:jc w:val="left"/>
      </w:pPr>
      <w:r>
        <w:rPr>
          <w:color w:val="000000"/>
          <w:sz w:val="24"/>
          <w:szCs w:val="24"/>
        </w:rPr>
        <w:t xml:space="preserve">Has the American pulpit grown in spiritual power since those days?  Have the churches thriven whose pastors have become more invertebrate in their theology?</w:t>
      </w:r>
    </w:p>
    <w:p>
      <w:pPr>
        <w:widowControl w:val="on"/>
        <w:pBdr/>
        <w:spacing w:before="240" w:after="240" w:line="240" w:lineRule="auto"/>
        <w:ind w:left="0" w:right="0"/>
        <w:jc w:val="left"/>
      </w:pPr>
      <w:r>
        <w:rPr>
          <w:color w:val="000000"/>
          <w:sz w:val="24"/>
          <w:szCs w:val="24"/>
        </w:rPr>
        <w:t xml:space="preserve">Another characteristic of the average preacher sixty years ago was that sermons were generally aimed at awakening the impenitent, and bringing them to Jesus Christ.  The evil of sin was emphasized; the way of salvation explained; the claims of Christianity were presented; and people were urged to immediate decision.  Nowadays a large portion of sermons are addressed to professing Christians; many others are addressed to nobody in particular, but there is less of faithful, fervid, loving and persuasive discourses to the unconverted.  This is one of the reasons for the lamentable decrease in the number of conversions.  If ministers are set to be watchmen of souls, how shall they escape if they neglect the salvation of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think, too, that we cannot be mistaken in saying that there has been a decline in impassioned pulpit eloquence.  There is a change in the fashions of preaching.  Students are now taught to be calm and colloquial; to aim at producing epigrammatical essays; to discuss sociological problems and address the intellects of their auditors rather in the style of the lecture platform or college class room.  The great Dr. Chalmers “making the rafters roar” is as much a bygone tradition in many quarters as faith in the Mosaic authorship of the Pentateuch.  I have often wished that the young Edward N. Kirk, who melted to tears the professors and students of Yale during the revival there, could come back to us and teach candidates for the ministry how to preach.  There was no stentorian shouting or rhetorical exhortation; but there was an intense, solemn, white-heat earnestness that made his auditors feel not only that life was worth living, but that the soul was worth saving and Jesus Christ was worth serving, and Heaven was worth securing, and that for all these things “God will bring us into judgment.”  If Lyman Beecher and Dr. Edward Dorr Griffin and Finney did not possess all of Kirk’s grace of delivery, they possessed his fire, and they made the Gospel doctrines glow with a living heat that burned into the hearts and consciences of their auditors.</w:t>
      </w:r>
    </w:p>
    <w:p>
      <w:pPr>
        <w:widowControl w:val="on"/>
        <w:pBdr/>
        <w:spacing w:before="240" w:after="240" w:line="240" w:lineRule="auto"/>
        <w:ind w:left="0" w:right="0"/>
        <w:jc w:val="left"/>
      </w:pPr>
      <w:r>
        <w:rPr>
          <w:color w:val="000000"/>
          <w:sz w:val="24"/>
          <w:szCs w:val="24"/>
        </w:rPr>
        <w:t xml:space="preserve">May God send into our churches not only a revival of pure and undefiled religion, but also a revival of old-fashioned soul-inspiring pulpit eloquence!</w:t>
      </w:r>
    </w:p>
    <w:p>
      <w:pPr>
        <w:widowControl w:val="on"/>
        <w:pBdr/>
        <w:spacing w:before="240" w:after="240" w:line="240" w:lineRule="auto"/>
        <w:ind w:left="0" w:right="0"/>
        <w:jc w:val="left"/>
      </w:pPr>
      <w:r>
        <w:rPr>
          <w:color w:val="000000"/>
          <w:sz w:val="24"/>
          <w:szCs w:val="24"/>
        </w:rPr>
        <w:t xml:space="preserve">It is rather a delicate subject to touch upon, but I am happy to say that in my early ministry the preachers of God’s Word were not hamstrung by any doubt of the divine inspiration or infallibility of the Book that lay before them on their pulpits.  The questions, “Have we got any Bible?” and “If any Bible, how much?” had not been hatched.  When I was in Princeton Seminary, our profoundly learned Hebrew Professor, Dr. J. Addison Alexander no more disturbed us with the much-vaunted conjectural Biblical criticisms than he disturbed us with Joe Smith’s “golden plates” at Nauvoo.  For this fact I feel deeply thankful; and I comfort myself with the reflection that the great British preachers of the last dozen years—­Dr. McLaren, Charles H. Spurgeon, Newman Hall, Canon Liddon, Dr. Dale and Dr. Joseph Parker—­have suffered no more from the virulent attacks of the radical and revolutionary higher criticism than I have, during my long and happy ministry.</w:t>
      </w:r>
    </w:p>
    <w:p>
      <w:pPr>
        <w:widowControl w:val="on"/>
        <w:pBdr/>
        <w:spacing w:before="240" w:after="240" w:line="240" w:lineRule="auto"/>
        <w:ind w:left="0" w:right="0"/>
        <w:jc w:val="left"/>
      </w:pPr>
      <w:r>
        <w:rPr>
          <w:color w:val="000000"/>
          <w:sz w:val="24"/>
          <w:szCs w:val="24"/>
        </w:rPr>
        <w:t xml:space="preserve">Ministers had some advantages sixty or seventy years ago over their successors of our day.  They had a more uninterrupted opportunity for the preparation of their sermons and for thorough personal visitation of their flocks.  They were not importuned so often to serve on committees and to be participants in all sorts of social schemes of charity.  Every pastor ought to keep abreast of reformatory movements as long as they do not trench upon the vital and imperative duties of his high calling.  “This one thing I do,” said single-hearted Paul; and if Paul were a pastor now in New York or Boston or Chicago, he would make short work of many an intrusive rap of a time-killer at his study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have noted frankly a few of the changes that I have observed in the methods of our American pulpit during my long life, but not, I trust, in a pessimistic or censorious spirit God forbid that I should disparage the noble, conscientious, self-denying and Heaven-blessed labors of thousands of Christ’s ministers in our broad land!  They have greater difficulties to encounter than I had when I began my work.  They are surrounded with an atmosphere of intense materialism.  The ambition for the “seen things” increasingly blinds men to the “things that are unseen and eternal.”  Wealth and worldliness unspiritualize thousands of professed Christians.  The present artificial arrangements of society antagonize devotional meetings and special efforts to promote revivals.  On Sabbath mornings many a minister has to shovel out scores of his congregation from under the drifts (not very clean snow either) of the mammoth Sunday newspapers.</w:t>
      </w:r>
    </w:p>
    <w:p>
      <w:pPr>
        <w:widowControl w:val="on"/>
        <w:pBdr/>
        <w:spacing w:before="240" w:after="240" w:line="240" w:lineRule="auto"/>
        <w:ind w:left="0" w:right="0"/>
        <w:jc w:val="left"/>
      </w:pPr>
      <w:r>
        <w:rPr>
          <w:color w:val="000000"/>
          <w:sz w:val="24"/>
          <w:szCs w:val="24"/>
        </w:rPr>
        <w:t xml:space="preserve">The zealous pastor of to-day has to contend with the lowered popular faith in the authority of God’s Word; with the lowered reverence for God’s day and a diminished habit of attending upon God’s worship.  Do these increased difficulties demand a new Gospel?  No; but rather a mightier faith in the one we have.  Do they demand new doctrines?  No; but more power in preaching the truths that have outlived nineteen centuries.  Do we need a new revelation of Jesus Christ?  Yes, yes, in the fuller manifestation of Him; in the more loving, courageous and consecrated lives of His followers.  Do we need a new Baptism of the Holy Spirit?  Verily we do need it; and then our pulpits will be clothed with power, and our preachers will have tongues of fire, and every change will be a change for the better advancement and enlargement of the Kingdom of our adorable Lord.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MY EXPERIENCE IN REVIVALS.</w:t>
      </w:r>
    </w:p>
    <w:p>
      <w:pPr>
        <w:widowControl w:val="on"/>
        <w:pBdr/>
        <w:spacing w:before="240" w:after="240" w:line="240" w:lineRule="auto"/>
        <w:ind w:left="0" w:right="0"/>
        <w:jc w:val="left"/>
      </w:pPr>
      <w:r>
        <w:rPr>
          <w:color w:val="000000"/>
          <w:sz w:val="24"/>
          <w:szCs w:val="24"/>
        </w:rPr>
        <w:t xml:space="preserve">I have always counted it a matter for thankfulness that I made my preparation for the ministry at Princeton Theological Seminary.  The period that I spent there, from September, 1843, to May, 1846, was a golden period in its history.  The venerable Archibald Alexander, wonderfully endowed with sagacity and spiritual insight, instructed us in the duties of the preacher and the pastor.  Dr. Charles Hodge, the king of Presbyterian theologians, was in the prime of his power.  His teachings have since been embodied in his masterful volume on “Systematic Theology.”  Dr. Joseph Addison Alexander, who, Dr. Hodge said, was, taking him all in all, “the most gifted man with whom I was ever personally acquainted,” was in the chair of Hebrew and Old Testament literature.  Urbane, old Dr. Samuel Miller, was the Professor of Ecclesiastical History.  Those wise men taught us not only to think, but to believe.  All education is atmospheric, and the atmosphere of Princeton Seminary was deeply and sweetly Evangelical.  At five o’clock on the morning after I received my diploma, I was off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for Wyoming Valley in Pennsylvania, the Arcadian spot made famous in the volume of Campbell’s “Gertrude of Wyoming.”  I spent five months there supplying the pulpit of the Rev. Mr. Mitchell, who was absent to recruit his health.  In the Autumn I received an invitation to take charge of the Presbyterian Church of Burlington, N.J., founded by the princely and philanthropic Dr. Cortland Van Rensellaer, son of the Patroon at Albany.  It was the very place for a young preacher to begin his work.  The congregation was small, and, therefore, I obtained an opportunity to study individual character.  It was a very difficult field of labor, and it is good for a minister to bear the yoke in his youth.  My work at first was attended with many discouragements.  I preached as pungently as I was able, but no visible results seemed to follow.  One day the wife of one of my two church elders came to me in my study, and told me that her son had been awakened by the faithful talk of a young Christian girl, who had brought some work to her husband’s shoe store.  I said to the elder’s wife:  “The Holy Spirit is evidently working on one soul—­let us have a prayer meeting at your house to-night.”  We spent the afternoon in gathering our small congregation together, and when I got to her house it was packed to the door.  I have attended thousands of prayer meetings since then, but never one that had a more distinct resemblance to the Pentecostal gathering in “the upper room” at Jerusalem.  The atmosphere seemed to be charged with a divine electricity that affected almost every one in the house.  Three times over I closed the meeting with a benediction, but it began again, and the people lingered until a very late hour, melted together by “a baptism of fire.”  That wonderful meeting was followed by special services every night, and the Holy Spirit descended with great power.  My little church was doubled in numbers, and I learned more practical theology in a month than any seminary could teach me in a year.
</w:t>
      </w:r>
    </w:p>
    <w:p>
      <w:pPr>
        <w:widowControl w:val="on"/>
        <w:pBdr/>
        <w:spacing w:before="240" w:after="240" w:line="240" w:lineRule="auto"/>
        <w:ind w:left="0" w:right="0"/>
        <w:jc w:val="left"/>
      </w:pPr>
      <w:r>
        <w:rPr>
          <w:color w:val="000000"/>
          <w:sz w:val="24"/>
          <w:szCs w:val="24"/>
        </w:rPr>
        <w:t xml:space="preserve">That revival was an illustration of the truth that a good work of grace often begins with the personal effort of one or two individuals.  The Burlington awakening began with the little girl and the elder’s wife.  We ministers must never despise or neglect “the day of small things.”</w:t>
      </w:r>
    </w:p>
    <w:p>
      <w:pPr>
        <w:widowControl w:val="on"/>
        <w:pBdr/>
        <w:spacing w:before="240" w:after="240" w:line="240" w:lineRule="auto"/>
        <w:ind w:left="0" w:right="0"/>
        <w:jc w:val="left"/>
      </w:pPr>
      <w:r>
        <w:rPr>
          <w:color w:val="000000"/>
          <w:sz w:val="24"/>
          <w:szCs w:val="24"/>
        </w:rPr>
        <w:t xml:space="preserve">Every pastor ought to be constantly on the watch, with open eye and ear, for the first signs of an especial manifestation of the Spirit’s presence.  Elijah, on Carmel, did not only pray; he kept his eyes open to see the rising cloud.  The moment that there is a manifestation of the Spirit’s presence, it must be followed up promptly.  For example, during my pastorate in the Market Street Church, New York, (from 1853 to 1860), I was out one afternoon making calls, and I discovered that in two or three families there were anxious seekers for salvation.  I immediately called together the officers of the church, stated to them my observations, instituted a series of meetings for almost every evening,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them with conversation with enquirers, and a large ingathering of souls rewarded our efforts and prayers.  I have no doubt that very often a spark of divine influence is allowed to die for want of being fanned by prayer and prompt labors, whereas, it is sometimes dashed out, as by a bucket of cold water thrown on by inconsistent or quarrelsome church members.  It was to Christians that St. Paul sent the message, “Quench not the Spirit.”
</w:t>
      </w:r>
    </w:p>
    <w:p>
      <w:pPr>
        <w:widowControl w:val="on"/>
        <w:pBdr/>
        <w:spacing w:before="240" w:after="240" w:line="240" w:lineRule="auto"/>
        <w:ind w:left="0" w:right="0"/>
        <w:jc w:val="left"/>
      </w:pPr>
      <w:r>
        <w:rPr>
          <w:color w:val="000000"/>
          <w:sz w:val="24"/>
          <w:szCs w:val="24"/>
        </w:rPr>
        <w:t xml:space="preserve">In 1858 there began a marvelous work of grace, which extended not only throughout the churches in New York, but throughout the whole country.  The flame was kindled at the beginning of the year in a noon-day prayer meeting, instituted by that single-eyed servant of Christ, Jeremiah C. Lamphier, who had once been a singer in the choir of my church.  The flame thus kindled in that meeting soon extended to my church in Market Street, and presently spread over the whole city.  The special feature of the revival of 1858 was the noon-day prayer meeting.  It was my privilege to conduct the first noon meeting in Burton’s old theatre in Chambers Street, and in a few days after, a similar one in the Collegiate Church in Ninth Street, and also the first prayer meeting in a warehouse at the lower end of Broadway.  It is not too much to say that often there were not less than 8,000 to 10,000 of God’s people, who came together at the noon-tide hour with the spirit of supplication and prayer.  The flame, having spread over the city, then leaped to Philadelphia, and Jayne’s Hall, on Chestnut Street, was thronged by an immense number of people, led by George H. Stuart.  And so it went on from town to town, and from city to city, over the length and breadth of our land.  The revival crossed the ocean and extended to Ireland.  On a visit to Belfast I saw handbills on the streets calling the people to noon-day gatherings.</w:t>
      </w:r>
    </w:p>
    <w:p>
      <w:pPr>
        <w:widowControl w:val="on"/>
        <w:pBdr/>
        <w:spacing w:before="240" w:after="240" w:line="240" w:lineRule="auto"/>
        <w:ind w:left="0" w:right="0"/>
        <w:jc w:val="left"/>
      </w:pPr>
      <w:r>
        <w:rPr>
          <w:color w:val="000000"/>
          <w:sz w:val="24"/>
          <w:szCs w:val="24"/>
        </w:rPr>
        <w:t xml:space="preserve">I began my ministry in Lafayette Avenue Presbyterian Church, Brooklyn, as its first pastor, in April, 1860.  From the start I struck for souls; and when our new edifice was dedicated we were under a refreshing shower of the Divine Spirit.  Six years after my installation as pastor, God blessed us with an extraordinary downpour.  The first drops were followed by an abundance of rain.  That revival began where revivals often begin,—­in the prayer meeting.  It was on the evening of the 8th of January, the first evening of the “week of prayer,” which is generally observed over the land.  The meeting was held under the direction of our Young People’s Association,—­that same body of young Christian workers which gave the Rev Francis E. Clark both the inspiration and practical hints for the formation of his first society of Christian Endeavor.  What a fearful bitter night was that 8th of January!  Through that stinging Arctic atmosphere came a goodly number with hearts on fire with the love of Jesus.  The prayers that night were well aimed; and a man, who afterwards became a useful officer of the church, was converted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spot.  On the Friday evening of that week our lecture-room was packed, and when the elder requested that any who desired special prayer should rise, two very prominent men in this community were on their feet in an instant.  The meeting was electrified; every one saw that God was with us.  There was no extraordinary excitement; the feeling was too deep for that.  We felt as the ancient Hebrew prophet felt when he heard the “still small voice from heaven,” and went out ready for action.  I felt at once that a great work for Christ had commenced.  I called our officers together at once, and, to use the naval phrase, we “cleared the decks for action.”  As the good work had begun in our own church, without any external assistance, we determined to carry on the work ourselves; and during the next five months, I never had any pulpit help except on two evenings during the week, when two fervid, discreet neighboring pastors preached for me.  Commonly, every church should do its own spiritual harvesting—­just as much as every pair of young lovers should do their own love-making, and wise parents their own family training.  Looking outside is a temptation to shirk responsibility.  If a preacher can preach the Gospel of Jesus Christ faithfully, and the Lord God is with him, why rob him of the joy of the harvest by sending away for any stranger?
</w:t>
      </w:r>
    </w:p>
    <w:p>
      <w:pPr>
        <w:widowControl w:val="on"/>
        <w:pBdr/>
        <w:spacing w:before="240" w:after="240" w:line="240" w:lineRule="auto"/>
        <w:ind w:left="0" w:right="0"/>
        <w:jc w:val="left"/>
      </w:pPr>
      <w:r>
        <w:rPr>
          <w:color w:val="000000"/>
          <w:sz w:val="24"/>
          <w:szCs w:val="24"/>
        </w:rPr>
        <w:t xml:space="preserve">My plan of action was this.  Twice on each Sabbath, and on two evenings in the week, I preached as clearly and pungently as I could; sometimes to awakened souls, sometimes to backsliders, sometimes to the impenitent, sometimes to souls who were seeking salvation.  I spoke of the great central truths:—­personal guilt, Christ’s atoning work, the offices of the Spirit, redemption, the claims of the Saviour, the necessity of immediate repentance, immediate acceptance of Christ and the joy and power of an useful Christian life.  During a revival, sermons make themselves; they grow spontaneously.  On the Monday evening of each week our young people had the field with their regular gatherings, and new converts were encouraged to narrate their experiences.  On three other evenings of the week the whole church had a service for prayer and exhortation, conducted by our laymen.  The praying women met on one afternoon; the girls by themselves on another afternoon, and the boys on another.  During each week, from eleven to twelve, different meetings were held, and in so large a congregation, these sub-divisions were necessary.  After every public service I held an inquiry meeting.  I invited people to converse with me in the study during the day, and I made as much pastoral visitation from house to house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 built we the walls ... for the people had a mind to work.”  For five months that blessed work went forward, and as a result a very great number were added to the church, of whom about one hundred were heads of families.  Our sacramental Sabbaths were holy, joyous feasts, and the sheaves were brought in with singing.  Some of the new converts banded themselves in a new organization, and to perpetuate the memory of that glorious spiritual outpouring, they called it the “Memorial Presbyterian Church.”  It now worships in the beautiful edifice on Seventh Avenue, and is one of the most flourishing churches in Brooklyn.  The effect of that work of grace reached on into eternity.  One of its first effects, on the writer of these lines, was to confirm him in the opinion that the living Gospel, sent by the Holy Spirit, is the one only way to save sinners; that a church must back up a minister by its personal efforts, and when preacher and people work together only for God’s glory, He is as sure to answer prayer as the morrow’s sun is to rise in the heavens.</w:t>
      </w:r>
    </w:p>
    <w:p>
      <w:pPr>
        <w:widowControl w:val="on"/>
        <w:pBdr/>
        <w:spacing w:before="240" w:after="240" w:line="240" w:lineRule="auto"/>
        <w:ind w:left="0" w:right="0"/>
        <w:jc w:val="left"/>
      </w:pPr>
      <w:r>
        <w:rPr>
          <w:color w:val="000000"/>
          <w:sz w:val="24"/>
          <w:szCs w:val="24"/>
        </w:rPr>
        <w:t xml:space="preserve">It has not been my practice to invite the labors of an evangelist; but in January, 1872, Mr. Dwight L. Moody, with whom I had as yet but a slight acquaintance, but whom I since have honored and loved with my whole heart, said to the superintendent of our Mission Chapel:  “What a nice place this is to hold some meetings in.”  He was cordially invited; and at the end of a week about twenty persons had been mustered together on the sharp winter evenings.  “This seems slow work,” I said to him.  “Very true,” replied my sagacious brother.  “It is slow, but if you want to kindle a fire, you collect a handful of sticks, light them with a match, and keep on blowing till they blaze.  Then you may heap on the wood.  I am working here with a handful of Christians, endeavoring to warm them up with love for Christ; and, if they keep well kindled, a general revival will come, and outside sinners will be converted.”  He was right; the revival did come.  It spread into the parent church, and over one hundred converts made their public confession of Christ before our communion table.  It was in those little chapel meetings that my beloved brother, Moody, prepared his first “Bible Readings,” which afterward became so celebrated in this country and in Great Britain.  A few months afterward I met Mr. Moody in London.  Coming one day into my room, he said to me:  “They wish me to come over here and preach in England.”  I urged him at once to do so; “for,” I said, “these English people are the best people to preach to in the world.”  Moody then said, “I will go home,—­secure somebody to sing, and come over and make the experiment.”  He did come home,—­he secured my neighbor, Mr. Sankey,—­returned to England, and commenced the most extraordinary revival campaign that had been known in Great Britain since the days of Whitefield.  I cannot dismiss this heaven-honored name without a word of honest, loving tribute to the man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magnificent work.  D.L.  Moody was by far the most extraordinary proclaimer of the Gospel that America has produced during the last century, as Spurgeon was the most extraordinary in Great Britain.  Those two heralds of salvation led the column.  They reached millions by their eloquent tongues, and their printed words went out to the ends of the earth.  The single aim of both was to point to the cross of Christ, and to save souls; all their educational and benevolent enterprises were subordinate to this one great sovereign purpose.  Neither one of them ever entered a college or theological seminary; yet they commanded the ear of Christendom.  The simple reason was—­they were both God-made preachers, and were both endowed with immense common sense, and executive ability.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AUTHORSHIP</w:t>
      </w:r>
    </w:p>
    <w:p>
      <w:pPr>
        <w:widowControl w:val="on"/>
        <w:pBdr/>
        <w:spacing w:before="240" w:after="240" w:line="240" w:lineRule="auto"/>
        <w:ind w:left="0" w:right="0"/>
        <w:jc w:val="left"/>
      </w:pPr>
      <w:r>
        <w:rPr>
          <w:color w:val="000000"/>
          <w:sz w:val="24"/>
          <w:szCs w:val="24"/>
        </w:rPr>
        <w:t xml:space="preserve">Printers’ ink stained my fingers in my boyhood; for, at the age of fifteen, I ventured into a controversy on the slavery question, in the columns of our county newspaper; and, in the same paper, published a series of letters from Europe, in 1842.  During my course of study in the Princeton Theological Seminary, I was a contributor to several papers, to </w:t>
      </w:r>
      <w:r>
        <w:rPr>
          <w:i/>
          <w:color w:val="000000"/>
          <w:sz w:val="24"/>
          <w:szCs w:val="24"/>
        </w:rPr>
        <w:t xml:space="preserve">Godey’s Magazine</w:t>
      </w:r>
      <w:r>
        <w:rPr>
          <w:color w:val="000000"/>
          <w:sz w:val="24"/>
          <w:szCs w:val="24"/>
        </w:rPr>
        <w:t xml:space="preserve"> in Philadelphia, and to the “New Englander,” a literary and theological review published at New Haven.  I wrote the first article for the first number of the “Nassau Monthly,” a Princeton College publication, which still exists under another name.  Up to the year 1847 all my contributions had been to secular periodicals, but in that year I ventured to send from Burlington, N.J., where I was then preaching, a short article to the “New York Observer,” signed by my initials.  This was followed by several others which, falling under the eye of my beloved friend, the Rev. Dr. Cortland Van Rensellaer, led him to say to me:  “You are on the right track now; work on that as long as you live,” and I have obeyed his injunction.  Within a year or two I began to write for the “Presbyterian” at Philadelphia.  Its proprietor urged me to accept an editorial position, but I declined his proposal, as I have declined several other requests to assume editorial positions since.  I would always rather write when I </w:t>
      </w:r>
      <w:r>
        <w:rPr>
          <w:i/>
          <w:color w:val="000000"/>
          <w:sz w:val="24"/>
          <w:szCs w:val="24"/>
        </w:rPr>
        <w:t xml:space="preserve">choose</w:t>
      </w:r>
      <w:r>
        <w:rPr>
          <w:color w:val="000000"/>
          <w:sz w:val="24"/>
          <w:szCs w:val="24"/>
        </w:rPr>
        <w:t xml:space="preserve"> than write when I </w:t>
      </w:r>
      <w:r>
        <w:rPr>
          <w:i/>
          <w:color w:val="000000"/>
          <w:sz w:val="24"/>
          <w:szCs w:val="24"/>
        </w:rPr>
        <w:t xml:space="preserve">must</w:t>
      </w:r>
      <w:r>
        <w:rPr>
          <w:color w:val="000000"/>
          <w:sz w:val="24"/>
          <w:szCs w:val="24"/>
        </w:rPr>
        <w:t xml:space="preserve">, and I have never felt at liberty to hold any other position while I was a pastor of a church.  My contributions to the press never hindered my work as a minister, for writing for the press promotes perspicuity in preparing for the pulpit.</w:t>
      </w:r>
    </w:p>
    <w:p>
      <w:pPr>
        <w:widowControl w:val="on"/>
        <w:pBdr/>
        <w:spacing w:before="240" w:after="240" w:line="240" w:lineRule="auto"/>
        <w:ind w:left="0" w:right="0"/>
        <w:jc w:val="left"/>
      </w:pPr>
      <w:r>
        <w:rPr>
          <w:color w:val="000000"/>
          <w:sz w:val="24"/>
          <w:szCs w:val="24"/>
        </w:rPr>
        <w:t xml:space="preserve">In the summer of 1853 I was called from the Third Presbyterian Church of Trenton to the Market Street Reformed Church of New York City.  As a loyal Dutchman, I began to write at once for the “Christian Intelligencer,” and have continued in its clean hospitable columns to this day.  At the urgent request of Mr. Henry C. Bowen I began to write for his “Independent,” and sent to its columns over six hundred articles; but of all my associate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contributors in those days, not a solitary one survives.  In May, 1860, My first article appeared in the </w:t>
      </w:r>
      <w:r>
        <w:rPr>
          <w:i/>
          <w:color w:val="000000"/>
          <w:sz w:val="24"/>
          <w:szCs w:val="24"/>
        </w:rPr>
        <w:t xml:space="preserve">New York Evangelist</w:t>
      </w:r>
      <w:r>
        <w:rPr>
          <w:color w:val="000000"/>
          <w:sz w:val="24"/>
          <w:szCs w:val="24"/>
        </w:rPr>
        <w:t xml:space="preserve">, and during these forty-two years I have tested the patience of its readers by imposing on them more than eighteen hundred of my lubrications.  As I was preparing one of my earliest articles, I happened to spy the blossoms of the catalpa tree before my window, and for want of a title I headed it “</w:t>
      </w:r>
      <w:r>
        <w:rPr>
          <w:i/>
          <w:color w:val="000000"/>
          <w:sz w:val="24"/>
          <w:szCs w:val="24"/>
        </w:rPr>
        <w:t xml:space="preserve">Under the Catalpa</w:t>
      </w:r>
      <w:r>
        <w:rPr>
          <w:color w:val="000000"/>
          <w:sz w:val="24"/>
          <w:szCs w:val="24"/>
        </w:rPr>
        <w:t xml:space="preserve">.”  The tree flourishes still, and bids fair to blossom after the hand that pens these lines has turned to dust.  I need not recapitulate the names of all the many journals to which I have sent contributions,—­many of which have been republished in Great Britain, Australia and other parts of the civilized world.  I once gave to my friend, Mr. Arthur B. Cook, the eminent stenographer, some statistics of the number of my articles, and the various journals in which they had appeared in this and other countries.  He made an estimate of the extent of their publication, and then said to me:  “It would be within bounds to say that your four thousand articles have been printed in at least two hundred millions of copies.”  The production of these articles involved no small labor, but has brought its own reward.  To enter a multitude of homes week after week; to converse with the inmates about many of the most vital questions in morals and religion; to speak words of guidance to the perplexed; of comfort to the troubled, and of exhortation to the saints and to the sinful—­all these involved a solemn responsibility.  That this life-work with the pen has not been without fruit I gratefully acknowledge.  When a group of railway employees, at a station in England, gathered around me to tender their thanks for spiritual help afforded them by my articles, I felt repaid for hours of extra labor spent in preaching through the press.
</w:t>
      </w:r>
    </w:p>
    <w:p>
      <w:pPr>
        <w:widowControl w:val="on"/>
        <w:pBdr/>
        <w:spacing w:before="240" w:after="240" w:line="240" w:lineRule="auto"/>
        <w:ind w:left="0" w:right="0"/>
        <w:jc w:val="left"/>
      </w:pPr>
      <w:r>
        <w:rPr>
          <w:color w:val="000000"/>
          <w:sz w:val="24"/>
          <w:szCs w:val="24"/>
        </w:rPr>
        <w:t xml:space="preserve">My first attempt at book-making was during my ministry at Trenton, New Jersey, when I published a small volume entitled “Stray Arrows.”  This was followed at different times by several volumes of an experimental and devotional character.  In the spring of 1867 one of our beautiful twin boys, at the age of four and a half years, was taken from us by a very brief and violent attack of scarlet fever.  We received a large number of tender letters of condolence, which gave us so much comfort that my wife suggested that they should be printed with the hope that they might be equally comforting to other people in affliction.  I accordingly selected a number of them, added the simple story of our precious child’s short career, and handed the package to my beloved friend and publisher, the late Mr. Peter Carter, with the request that they be printed for private distribution.  He urged, after reading them, that I should allow him to publish them, which he did under the title of “The Empty Crib, a Book of Consolation.”  That simple story of a sweet child’s life has travelled widely over the world and made our little “Georgie”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known in many a home.  Mrs. Gladstone told me that when she and her husband had read it, it recalled their own loss of a child under similar circumstances.  Dean Stanley read it aloud to Lady Augusta Stanley in the Deanery of Westminster; and when I took him to our own unrivalled Greenwood Cemetery he asked to be driven to the spot where the dust of our dear boy is slumbering.  Many thousands have visited that grave and gazed with tender admiration on the exquisite marble medallion of the childface,—­by the sculptor, Charles Calverley,—­which adorns the monument.
</w:t>
      </w:r>
    </w:p>
    <w:p>
      <w:pPr>
        <w:widowControl w:val="on"/>
        <w:pBdr/>
        <w:spacing w:before="240" w:after="240" w:line="240" w:lineRule="auto"/>
        <w:ind w:left="0" w:right="0"/>
        <w:jc w:val="left"/>
      </w:pPr>
      <w:r>
        <w:rPr>
          <w:color w:val="000000"/>
          <w:sz w:val="24"/>
          <w:szCs w:val="24"/>
        </w:rPr>
        <w:t xml:space="preserve">Fourteen years afterwards, in the autumn of 1881, “the four corners of my house were smitten” again with a heart-breaking bereavement in the death, by typhoid fever, of our second daughter, Louise Ledyard Cuyler, at the age of twenty-two, who possessed a most inexpressible beauty of person and character.  Her playful humor, her fascinating charm of manner, and her many noble qualities drew to her the admiration of a large circle of friends, as well as the pride of our parental hearts.  After her departure I wrote, through many tears, a small volume entitled “</w:t>
      </w:r>
      <w:r>
        <w:rPr>
          <w:i/>
          <w:color w:val="000000"/>
          <w:sz w:val="24"/>
          <w:szCs w:val="24"/>
        </w:rPr>
        <w:t xml:space="preserve">God’s Light on Dark Clouds,"</w:t>
      </w:r>
      <w:r>
        <w:rPr>
          <w:color w:val="000000"/>
          <w:sz w:val="24"/>
          <w:szCs w:val="24"/>
        </w:rPr>
        <w:t xml:space="preserve"> with the hope that it might bring some rays of comfort into those homes that were shadowed in grief.  Judging from the numberless letters that have come to me I cannot but believe that, of all the volumes which I have written, this one has been the most honored of God as a message-bearer to that largest of all households—­the household of the sorrowing.  Let me add that I have published a single volume of sermons, entitled “The Eagle’s Nest,” and a volume of foreign travel, “From the Nile to Norway”; but all the remainder of my score of volumes have been of a practical and devotional character.  Of the twenty-two volumes that I have written, six have been translated into Swedish, and two into the language of my Dutch ancestors.  Thanks be to God for the precious privilege of preaching His glorious Gospel with the types that out-reach ten thousand tongues!  And thanks also to a number of friends, whose faces I never saw, but whose kind words have cheered me through more than a half century of happy labors.  I cannot conclude this brief chapter without expressing my deep obligations to that noble organization, the “American Tract Society,” which has given a wide circulation to many of my books—­including “Heart-Life,” “Newly Enlisted; or, Counsels to Young Converts”—­and “Beulah-Land,” a volume of good cheer to aged pilgrims on their journey heavenward.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SOME FAMOUS PEOPLE ABROAD.</w:t>
      </w:r>
    </w:p>
    <w:p>
      <w:pPr>
        <w:widowControl w:val="on"/>
        <w:pBdr/>
        <w:spacing w:before="240" w:after="240" w:line="240" w:lineRule="auto"/>
        <w:ind w:left="0" w:right="0"/>
        <w:jc w:val="left"/>
      </w:pPr>
      <w:r>
        <w:rPr>
          <w:i/>
          <w:color w:val="000000"/>
          <w:sz w:val="24"/>
          <w:szCs w:val="24"/>
        </w:rPr>
        <w:t xml:space="preserve">Gladstone.—­Dr. Brown.—­Dean Stanley.—­Shaftesbury, etc.</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a former chapter of this volume I gave my reminiscences of some celebrities in Great Britain sixty years ago.  In the present chapter I group together several distinguished persons whom I met during subsequent visits.  The first time I ever saw Mr. Gladstone was in August, 1857, when Lord Kinnaird kindly took me into the House of Commons, and pointed out to me from a side gallery the most prominent celebrities.  A tall, finely formed man, in a clear resonant voice, addressed the House for a few moments.  “That is Gladstone,” whispered Lord Kinnaird.  Mr. Gladstone had already won fame as a great financier in the role of Chancellor of the Exchequer; but was at this time out of office, occupying an independent position.  He was already beginning to break loose from Toryism, and ere long became the most brilliant and powerful leader that the British Liberal party has ever followed.  As an orator he is ranked next to Bright; as a party manager, he was always a match for Disraeli, and as a statesman he has won the foremost place in British annals during the last half century.</w:t>
      </w:r>
    </w:p>
    <w:p>
      <w:pPr>
        <w:widowControl w:val="on"/>
        <w:pBdr/>
        <w:spacing w:before="240" w:after="240" w:line="240" w:lineRule="auto"/>
        <w:ind w:left="0" w:right="0"/>
        <w:jc w:val="left"/>
      </w:pPr>
      <w:r>
        <w:rPr>
          <w:color w:val="000000"/>
          <w:sz w:val="24"/>
          <w:szCs w:val="24"/>
        </w:rPr>
        <w:t xml:space="preserve">In June, 1872, I happened to be in London at the time of the great excitement over the famous “Alabama difficulty.”  The Court of Arbitration was sitting at Geneva; things were not going smoothly, and there was danger of a rupture with the United States.  At an anniversary meeting at Exeter Hall I had made a speech in which I spoke of the cordial feeling of my countrymen, and their desire to avoid a conflict with the mother country.  It was suggested to me that I should call on Mr. Gladstone, who was then Premier; and my friend, Dr. Newman Hall,—­who had always had a warm personal attachment to Gladstone,—­accompanied me.  The Premier then occupied a stately mansion in Carlton House Terrace, next to the Duke of York’s column.  We found him in his private sitting room with a cup of coffee before him and a morning newspaper in his hand.  Fifteen years had made a great change in his appearance.  He had become stouter and broader shouldered.  His thin hair was turned gray, and his large eyes and magnificent brow reminded me of Daniel Webster.  He received me cordially, and we spent half an hour in conversation about the difficulties that seemed to be obstructing an amicable settlement of the Alabama controversy.  Mr. Gladstone appeared to be puzzled about a recent belligerent speech delivered by Mr. Charles Sumner in our Senate chamber, and I was glad to give him a hint or two in regard to some of our eloquent Senator’s idiosyncrasies.  What impressed me most in Gladstone’s free, earnest talk was its solemn and thoroughly Christian tone—­he was longing for peace on principle.  On my telling him playfully that the time which belonged to the British Empire was too precious for further talk, he said:  “Come and breakfast with me to-morrow morning, and we will finish our conversation.”  The next morning Dr. Hall and myself presented ourselves at ten o’clock in Mr. Gladstone’s parlor.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We had a very pleasant chat with Mrs. Gladstone (a tall, slender lady, whose only claim to beauty was her benevolent countenance), about the schemes of charity in which she was deeply interested.  At the breakfast table opposite to us were the venerable Dean Ramsey, of Edinburgh, and Professor Talbot, of Oxford University.  The Premier indulged in some jocose remarks which encouraged me to tell him stories about our Southern negroes, in whom he seemed to be much interested.  He laughed over the story of the eloquent colored brother who, when asked how he came to preach so well, said:  “Well, Boss, I takes de text fust; I splains it; den I spounds it, and den </w:t>
      </w:r>
      <w:r>
        <w:rPr>
          <w:i/>
          <w:color w:val="000000"/>
          <w:sz w:val="24"/>
          <w:szCs w:val="24"/>
        </w:rPr>
        <w:t xml:space="preserve">I puts in de rousements</w:t>
      </w:r>
      <w:r>
        <w:rPr>
          <w:color w:val="000000"/>
          <w:sz w:val="24"/>
          <w:szCs w:val="24"/>
        </w:rPr>
        <w:t xml:space="preserve">.”  Gladstone was quite delighted with this, and said it was about the best description of real parliamentary eloquence.  He told us that one secret of his own marvelous health was his talent for sound, unbroken sleep.  “I lock all my public cares outside my chamber door,” said he, “and nothing ever disturbs my slumbers.”  While we were at breakfast a package of dispatches was brought in and laid beside Mr. Gladstone’s plate.  He left them quietly alone until the meal was over and then, taking them to a corner of the parlor, perused them intently.  I saw that his face was lighted up with a pleasant smile.  Beckoning me to come to him he said, with much enthusiasm:  “Doctor, here is good news from the arbitrators at Geneva.  The worst is over.  I do not pretend to know the purposes of Providence, but I am sure that no earthly power can now prevent an honorable peace between your country and mine.”  It has always been a matter of thankfulness that I should have been with the greatest of living Englishmen when his warm heart was relieved of the apprehension of the danger of a conflict with America.  After entering our names in the autograph book on the parlor table, we withdrew, and at the door we met the Duke of Argyll, a member of the Premier’s Cabinet, who was calling on official business.
</w:t>
      </w:r>
    </w:p>
    <w:p>
      <w:pPr>
        <w:widowControl w:val="on"/>
        <w:pBdr/>
        <w:spacing w:before="240" w:after="240" w:line="240" w:lineRule="auto"/>
        <w:ind w:left="0" w:right="0"/>
        <w:jc w:val="left"/>
      </w:pPr>
      <w:r>
        <w:rPr>
          <w:color w:val="000000"/>
          <w:sz w:val="24"/>
          <w:szCs w:val="24"/>
        </w:rPr>
        <w:t xml:space="preserve">[Illustration:  DR CUYLER AT 50.]</w:t>
      </w:r>
    </w:p>
    <w:p>
      <w:pPr>
        <w:widowControl w:val="on"/>
        <w:pBdr/>
        <w:spacing w:before="240" w:after="240" w:line="240" w:lineRule="auto"/>
        <w:ind w:left="0" w:right="0"/>
        <w:jc w:val="left"/>
      </w:pPr>
      <w:r>
        <w:rPr>
          <w:color w:val="000000"/>
          <w:sz w:val="24"/>
          <w:szCs w:val="24"/>
        </w:rPr>
        <w:t xml:space="preserve">My next meeting with Gladstone was a very brief one, in the summer of 1885.  He had lately resigned his third Premiership; his health was badly impaired, his splendid voice was apparently ruined by an attack of bronchitis, and the world supposed that his public career was ended.  I called at his house in Whitehall Terrace, and the servant informed me at the door that the physicians had forbidden Mr. Gladstone to see any one.  I handed in my card, and said to the servant:  “I leave for America to-morrow, and only called to say good-bye to Mr. Gladstone.”  He overheard my voice (not one of the feeblest), and, coming out into the hall, greeted me most warmly, but in a voice almost inaudible from hoarseness.  I told him:  “Do not attempt to speak, Mr. Gladstone; the future of the British Empire depends upon your throat.”  He hoarsely whispered, “No, no, my friend, it does not,” and with a very hearty handshake we parted.  My prediction came true.  Within a year the marvelous old man had recovered his voice, recovered his popularity, resumed the Liberal leadership, and for the fourth time was Prime Minister of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supposed that I should never see the veteran statesman again, but four years afterward, in July, 1889, he kindly invited me to come and see him, and to bring my wife.  It was the week before the celebration of his golden wedding.  He was occupying, temporarily, a house near Buckingham Palace.  Mrs. Gladstone, the good angel of his long life and happy home, received us warmly, and, bringing out a lot of photographs of her children and grandchildren, gave us a family talk.  When her husband came in, I was startled to observe how much thinner he had become and how loosely his clothes hung upon him.  But as soon as he began to talk, the old fire flamed up, and he discoursed eloquently about Irish Home-Rule, the divorce question, (one of his hobbies), and the dangers that threatened America from plutocracy and laxity of wedlock, and the facilities of divorce that sap the sanctities of domestic life.  It was during that conversation that Gladstone tittered the sentence that I have often had occasion to quote.  He said:  “Amid all the pressure of public cares and duties, I thank God for the Sabbath </w:t>
      </w:r>
      <w:r>
        <w:rPr>
          <w:i/>
          <w:color w:val="000000"/>
          <w:sz w:val="24"/>
          <w:szCs w:val="24"/>
        </w:rPr>
        <w:t xml:space="preserve">with its rest for the body and the soul</w:t>
      </w:r>
      <w:r>
        <w:rPr>
          <w:color w:val="000000"/>
          <w:sz w:val="24"/>
          <w:szCs w:val="24"/>
        </w:rPr>
        <w:t xml:space="preserve">.”  One reason for his wonderful longevity was that he had never robbed his brain of the benefits of God’s appointed day of rest.  After our delightful talk was ended, the Grand Old Man went off in pursuit of an imperial photograph, which he kindly signed with his autograph, and gave to my wife, and it now graces the walls of the room in which I am writing.</w:t>
      </w:r>
    </w:p>
    <w:p>
      <w:pPr>
        <w:widowControl w:val="on"/>
        <w:pBdr/>
        <w:spacing w:before="240" w:after="240" w:line="240" w:lineRule="auto"/>
        <w:ind w:left="0" w:right="0"/>
        <w:jc w:val="left"/>
      </w:pPr>
      <w:r>
        <w:rPr>
          <w:color w:val="000000"/>
          <w:sz w:val="24"/>
          <w:szCs w:val="24"/>
        </w:rPr>
        <w:t xml:space="preserve">Many men have been great in some direction:  William Ewart Gladstone was great in nearly all directions.  Born in the same year with our Lincoln, he was a great muscular man and horseman; a great orator, a great political strategist, a great scholar, a great writer, great statesman and a great Christian.  The crowning glory of his character was a stalwart faith in God’s Word, and in the cross of Jesus Christ.  He honored his Lord, and his Lord honored him.  Wordsworth drew a truthful picture of Gladstone when he portrayed</w:t>
      </w:r>
    </w:p>
    <w:p>
      <w:pPr>
        <w:widowControl w:val="on"/>
        <w:pBdr/>
        <w:spacing w:before="240" w:after="240" w:line="240" w:lineRule="auto"/>
        <w:ind w:left="0" w:right="0"/>
        <w:jc w:val="left"/>
      </w:pPr>
      <w:r>
        <w:rPr>
          <w:color w:val="000000"/>
          <w:sz w:val="24"/>
          <w:szCs w:val="24"/>
        </w:rPr>
        <w:t xml:space="preserve">   “The man who lifted high</w:t>
      </w:r>
      <w:r>
        <w:rPr>
          <w:color w:val="000000"/>
          <w:sz w:val="24"/>
          <w:szCs w:val="24"/>
        </w:rPr>
        <w:br/>
        <w:t xml:space="preserve">   Conspicuous object in a nation’s eye,</w:t>
      </w:r>
      <w:r>
        <w:rPr>
          <w:color w:val="000000"/>
          <w:sz w:val="24"/>
          <w:szCs w:val="24"/>
        </w:rPr>
        <w:br/>
        <w:t xml:space="preserve">   Who, with a toward or untoward lot,</w:t>
      </w:r>
      <w:r>
        <w:rPr>
          <w:color w:val="000000"/>
          <w:sz w:val="24"/>
          <w:szCs w:val="24"/>
        </w:rPr>
        <w:br/>
        <w:t xml:space="preserve">   Prosperous or adverse, to his wish or not,</w:t>
      </w:r>
      <w:r>
        <w:rPr>
          <w:color w:val="000000"/>
          <w:sz w:val="24"/>
          <w:szCs w:val="24"/>
        </w:rPr>
        <w:br/>
        <w:t xml:space="preserve">   Plays in the many games of life, that one</w:t>
      </w:r>
      <w:r>
        <w:rPr>
          <w:color w:val="000000"/>
          <w:sz w:val="24"/>
          <w:szCs w:val="24"/>
        </w:rPr>
        <w:br/>
        <w:t xml:space="preserve">   Where what he most doth value must be won;</w:t>
      </w:r>
      <w:r>
        <w:rPr>
          <w:color w:val="000000"/>
          <w:sz w:val="24"/>
          <w:szCs w:val="24"/>
        </w:rPr>
        <w:br/>
        <w:t xml:space="preserve">   Whom neither shape of danger can dismay,</w:t>
      </w:r>
      <w:r>
        <w:rPr>
          <w:color w:val="000000"/>
          <w:sz w:val="24"/>
          <w:szCs w:val="24"/>
        </w:rPr>
        <w:br/>
        <w:t xml:space="preserve">   Nor thought of tender happiness betray;</w:t>
      </w:r>
      <w:r>
        <w:rPr>
          <w:color w:val="000000"/>
          <w:sz w:val="24"/>
          <w:szCs w:val="24"/>
        </w:rPr>
        <w:br/>
        <w:t xml:space="preserve">   And while the mortal mist is gathering, draws</w:t>
      </w:r>
      <w:r>
        <w:rPr>
          <w:color w:val="000000"/>
          <w:sz w:val="24"/>
          <w:szCs w:val="24"/>
        </w:rPr>
        <w:br/>
        <w:t xml:space="preserve">   His breath in confidence of Heaven’s applause.”</w:t>
      </w:r>
    </w:p>
    <w:p>
      <w:pPr>
        <w:widowControl w:val="on"/>
        <w:pBdr/>
        <w:spacing w:before="240" w:after="240" w:line="240" w:lineRule="auto"/>
        <w:ind w:left="0" w:right="0"/>
        <w:jc w:val="left"/>
      </w:pPr>
      <w:r>
        <w:rPr>
          <w:color w:val="000000"/>
          <w:sz w:val="24"/>
          <w:szCs w:val="24"/>
        </w:rPr>
        <w:t xml:space="preserve">Who has not wept over the brilliant and beloved Dr. John Brown’s unrivalled story, “Rab and His Friends,” and been charmed with his picture of “Pet Marjorie”?  What student of style will deny that his “Monograph” of his father is the finest specimen of condensed and vivid biography in our language?  When his “Spare Hours” appeared in America I published an article in the “Independent” entitled, “The Last of the John Browns,” several copies of which had been forwarded to him by his friends 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this country.  On my arrival in Edinburgh, July, 1862, he called on me at the Waverly Hotel and invited me to breakfast with him.  He had the fair Saxon features of Scotland, with a smile like a Summer morning.  Not tall in stature, his head was somewhat bald, and he bore a striking resemblance to our ex-President, Van Buren.  He showed me in his house some choice literary treasures; among them a little Greek Testament, given to his great-grandfather, the famous John Brown, of Haddington, the eminent commentator.  Its history was curious:  Brown of, Haddington, was a poor shepherd boy, and once he walked twenty miles through the night to St. Andrews to get a copy of the Greek Testament.  The book-seller at first laughed at him and said:  “Boy, if you can read a verse in this book, you may have it.”  Forthwith the lad read the verse off glibly, and was permitted to carry off the Testament in triumph.  You may well suppose that the little volume is a sacred heirloom in the Brown family, which for four generations has been famous.  Of course, the author of “Rab and His Friends” had several pictures of the illustrious dog that figured in his beautiful story, and I noticed a pet spaniel lying on the sofa in the drawing room.  A day or two after, Dr. Brown called on me, and kindly took me on a drive with him through Edinburgh; and it was pleasant to see how the people on the sidewalk had cheery salutes for the author of “Rab” as he rode by.  We went up to Calton Hill and made a call on Sir George Harvey, the famous artist, whom we found in his studio, with brush in hand, and working on an Highland landscape.  Sir George was a hearty old fellow, and the two friends had a merry “crack” together.  When I asked Harvey if he had seen any of our best American paintings, he replied “No, I have not; the best American productions I have ever seen have been some of your missionaries.  I met some of them; they were noble characters.”  On our return from the drive Dr. Brown gave me an elegant edition of “Rab,” with Harvey’s portrait of the immortal dog, whose body was thickset like a little bull, and who had “fought his way to absolute supremacy,—­like Julius Caesar or the Duke of Wellington.”
</w:t>
      </w:r>
    </w:p>
    <w:p>
      <w:pPr>
        <w:widowControl w:val="on"/>
        <w:pBdr/>
        <w:spacing w:before="240" w:after="240" w:line="240" w:lineRule="auto"/>
        <w:ind w:left="0" w:right="0"/>
        <w:jc w:val="left"/>
      </w:pPr>
      <w:r>
        <w:rPr>
          <w:color w:val="000000"/>
          <w:sz w:val="24"/>
          <w:szCs w:val="24"/>
        </w:rPr>
        <w:t xml:space="preserve">When in Edinburgh ten years afterwards, as a delegate to the General Assemblies, I was so constantly occupied that I was able to see but little of my genial friend, Dr. Brown.  I sent him a copy of the little book, “The Empty Crib,” which had been recently published, and received from him the following characteristic reply: </w:t>
      </w:r>
    </w:p>
    <w:p>
      <w:pPr>
        <w:widowControl w:val="on"/>
        <w:pBdr/>
        <w:spacing w:before="240" w:after="240" w:line="240" w:lineRule="auto"/>
        <w:ind w:left="0" w:right="0"/>
        <w:jc w:val="left"/>
      </w:pPr>
      <w:r>
        <w:rPr>
          <w:color w:val="000000"/>
          <w:sz w:val="24"/>
          <w:szCs w:val="24"/>
        </w:rPr>
        <w:t xml:space="preserve">     25 RUTLAND STREET, EDINBURGH, May 25, 1872.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Dear Dr. Cuyler</w:t>
      </w:r>
    </w:p>
    <w:p>
      <w:pPr>
        <w:widowControl w:val="on"/>
        <w:pBdr/>
        <w:spacing w:before="0" w:after="0" w:line="240" w:lineRule="auto"/>
        <w:ind w:left="0" w:right="0"/>
        <w:jc w:val="left"/>
      </w:pPr>
      <w:r>
        <w:rPr>
          <w:color w:val="000000"/>
          <w:sz w:val="24"/>
          <w:szCs w:val="24"/>
        </w:rPr>
        <w:t xml:space="preserve">Very many thanks for your kind note, and the little book.  It will be my own fault if I am not the better for reading it.  I have seen nothing lovelier or more touching than the pictures of those </w:t>
      </w:r>
      <w:r>
        <w:rPr>
          <w:i/>
          <w:color w:val="000000"/>
          <w:sz w:val="24"/>
          <w:szCs w:val="24"/>
        </w:rPr>
        <w:t xml:space="preserve">twin heads</w:t>
      </w:r>
      <w:r>
        <w:rPr>
          <w:color w:val="000000"/>
          <w:sz w:val="24"/>
          <w:szCs w:val="24"/>
        </w:rPr>
        <w:t xml:space="preserve"> “like unto the angels”; even there Georgie looks nearer the better world than his brother.  There is something perilous about his eyes with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wistful beauty.  With him “it is far better” now, and may it be meet for Theodore to be long with you here.  I hoped to leave with you a book of my father’s on the same subject, entitled, “Comfortable Words,” but it is out of print.  If I can get a copy, I will send it you.  There are some letters of Bengel’s which, if you do not know, you will enjoy.</w:t>
      </w:r>
    </w:p>
    <w:p>
      <w:pPr>
        <w:widowControl w:val="on"/>
        <w:pBdr/>
        <w:spacing w:before="240" w:after="240" w:line="240" w:lineRule="auto"/>
        <w:ind w:left="0" w:right="0"/>
        <w:jc w:val="left"/>
      </w:pPr>
      <w:r>
        <w:rPr>
          <w:color w:val="000000"/>
          <w:sz w:val="24"/>
          <w:szCs w:val="24"/>
        </w:rPr>
        <w:t xml:space="preserve">     I send you a note of introduction to John Ruskin, and I hope to</w:t>
      </w:r>
      <w:r>
        <w:rPr>
          <w:color w:val="000000"/>
          <w:sz w:val="24"/>
          <w:szCs w:val="24"/>
        </w:rPr>
        <w:br/>
        <w:t xml:space="preserve">     hear you to-morrow in Mr. Candlish’s church.</w:t>
      </w:r>
    </w:p>
    <w:p>
      <w:pPr>
        <w:widowControl w:val="on"/>
        <w:pBdr/>
        <w:spacing w:before="240" w:after="240" w:line="240" w:lineRule="auto"/>
        <w:ind w:left="0" w:right="0"/>
        <w:jc w:val="left"/>
      </w:pPr>
      <w:r>
        <w:rPr>
          <w:color w:val="000000"/>
          <w:sz w:val="24"/>
          <w:szCs w:val="24"/>
        </w:rPr>
        <w:t xml:space="preserve">     With much regret and best thanks, yours very truly,</w:t>
      </w:r>
    </w:p>
    <w:p>
      <w:pPr>
        <w:widowControl w:val="on"/>
        <w:pBdr/>
        <w:spacing w:before="240" w:after="240" w:line="240" w:lineRule="auto"/>
        <w:ind w:left="0" w:right="0"/>
        <w:jc w:val="left"/>
      </w:pPr>
      <w:r>
        <w:rPr>
          <w:color w:val="000000"/>
          <w:sz w:val="24"/>
          <w:szCs w:val="24"/>
        </w:rPr>
        <w:t xml:space="preserve">     JOHN BROWN</w:t>
      </w:r>
    </w:p>
    <w:p>
      <w:pPr>
        <w:widowControl w:val="on"/>
        <w:pBdr/>
        <w:spacing w:before="240" w:after="240" w:line="240" w:lineRule="auto"/>
        <w:ind w:left="0" w:right="0"/>
        <w:jc w:val="left"/>
      </w:pPr>
      <w:r>
        <w:rPr>
          <w:color w:val="000000"/>
          <w:sz w:val="24"/>
          <w:szCs w:val="24"/>
        </w:rPr>
        <w:t xml:space="preserve">     P.S.  I was in Glen-Garry the other week, and quite felt that look</w:t>
      </w:r>
      <w:r>
        <w:rPr>
          <w:color w:val="000000"/>
          <w:sz w:val="24"/>
          <w:szCs w:val="24"/>
        </w:rPr>
        <w:br/>
        <w:t xml:space="preserve">     of nakedness, and as if it just came from the Maker’s hand; it was</w:t>
      </w:r>
      <w:r>
        <w:rPr>
          <w:color w:val="000000"/>
          <w:sz w:val="24"/>
          <w:szCs w:val="24"/>
        </w:rPr>
        <w:br/>
        <w:t xml:space="preserve">     very impressive</w:t>
      </w:r>
    </w:p>
    <w:p>
      <w:pPr>
        <w:widowControl w:val="on"/>
        <w:pBdr/>
        <w:spacing w:before="240" w:after="240" w:line="240" w:lineRule="auto"/>
        <w:ind w:left="0" w:right="0"/>
        <w:jc w:val="left"/>
      </w:pPr>
      <w:r>
        <w:rPr>
          <w:color w:val="000000"/>
          <w:sz w:val="24"/>
          <w:szCs w:val="24"/>
        </w:rPr>
        <w:t xml:space="preserve">During the closing years of the Doctor’s life he was often shadowed by fits of deep melancholy.  One day he was walking with a lady, who was also subject to depression of spirits, and he said to her:  “Tell me why I am like a Jew?” She could not answer and he replied:  “Because I am </w:t>
      </w:r>
      <w:r>
        <w:rPr>
          <w:i/>
          <w:color w:val="000000"/>
          <w:sz w:val="24"/>
          <w:szCs w:val="24"/>
        </w:rPr>
        <w:t xml:space="preserve">sad-you-see</w:t>
      </w:r>
      <w:r>
        <w:rPr>
          <w:color w:val="000000"/>
          <w:sz w:val="24"/>
          <w:szCs w:val="24"/>
        </w:rPr>
        <w:t xml:space="preserve">” Tears and mirth dwelt very closely together in his keen, fervid, sensitive spirit.  It is remarkable that one who devoted himself so assiduously to his exacting profession should have been able to master such an immense amount of miscellaneous reading, and to have won such a splendid name in literature.  It is the attribute of true genius that it can do great things easily, and can accomplish its feats in an incredibly short time.  He affirms that the immortal story of “Rab” was written in a few hours!  The precious relics of my friend that I now possess are portraits of his father and of Dr. Chalmers, and of Hugh Miller, which he presented to me, and which now adorn my study walls.</w:t>
      </w:r>
    </w:p>
    <w:p>
      <w:pPr>
        <w:widowControl w:val="on"/>
        <w:pBdr/>
        <w:spacing w:before="240" w:after="240" w:line="240" w:lineRule="auto"/>
        <w:ind w:left="0" w:right="0"/>
        <w:jc w:val="left"/>
      </w:pPr>
      <w:r>
        <w:rPr>
          <w:color w:val="000000"/>
          <w:sz w:val="24"/>
          <w:szCs w:val="24"/>
        </w:rPr>
        <w:t xml:space="preserve">While I have always dissented from some of his theological views and utterances, I have always had an intense admiration for Dean Stanley, in whose character was blended the gentleness of a sweet girl with occasional display of the courage of a lion.  Froude once said to me:  “I wish that Stanley was a little better hater.”  My reply was:  “It is not in Stanley to hate anybody but the devil.”  My acquaintance with the Dean of Westminster dates from the summer of 1872.  The Rev. Samuel Minton, a very broad Church of England clergyman, was in the habit of inviting ministers of the Established church and non-conformists to meet at lunch parties with a view of bringing them to a better understanding.  One day I was invited by Mr. Minton to attend one of these lunch parties, and I found that day at his table, Dr. Donald Frazer, Dr. Newman Hall, Dr. Joseph Parker, Dean Stanley and Dr. Howard Wilkinson, afterwards Bishop of Truro.  Stanley felt perfectly at home among these “dissenters” and asked me to give the company some account of a remarkable discourse, which, he was told, Bishop McIlvaine, of Ohio, had recently delivered in my Lafayette Presbyterian Church, Brooklyn, on “Christian Unity.”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In the discourse, Bishop McIlvaine had said:  “The only difference between the Presbyterian denomination, and Episcopal denomination, is their difference as to the orders of the ministry.”  The Dean was delighted with my account, and said:  “Just imagine the Bishop of London preaching such a sermon in Newman Hall’s or Spurgeon’s pulpit; it would rock the old dome of St. Paul’s.”  In all of his intercourse with his dissenting brethren the Dean never put on any airs of patronage, for though a loyal Episcopalian, he recognized their equally divine ordination as ministers of Jesus Christ.
</w:t>
      </w:r>
    </w:p>
    <w:p>
      <w:pPr>
        <w:widowControl w:val="on"/>
        <w:pBdr/>
        <w:spacing w:before="240" w:after="240" w:line="240" w:lineRule="auto"/>
        <w:ind w:left="0" w:right="0"/>
        <w:jc w:val="left"/>
      </w:pPr>
      <w:r>
        <w:rPr>
          <w:color w:val="000000"/>
          <w:sz w:val="24"/>
          <w:szCs w:val="24"/>
        </w:rPr>
        <w:t xml:space="preserve">A few days afterwards I went up to get a look at Holly Lodge, the residence of Lord Macaulay, in a side street just off Campden Hill.  I met the Dean just coming out of the gate.  He had been attending a garden party given by Lord Airlie, who then occupied the lodge.  It was a pleasant coincidence to meet the most brilliant ecclesiastical historian at the door of the most brilliant civil historian of England.  The Dean stopped and chatted about Macaulay, of whom he was very fond, and then said:  “Just beyond is Holland House.”  We went a few paces and got a glimpse of the famous mansion in which Lord Holland had entertained the celebrities of America and Europe.  One of the best hours I ever spent with Stanley was at his own table in the Deanery.  He was the most delightful of hosts.  Lady Augusta Stanley, daughter of the Earl of Elgin, had been a favorite Maid of Honor to the Queen, and the Dean had accompanied the Prince of Wales on his tour to the Orient.  The Queen quite frequently slipped away from the palace for a quiet chat at the Deanery with this pair whom she so loved.  A marble bust of Victoria, by her daughter, the Princess Louise, stood in the parlor, a gift of the Queen.  If the Dean was very broad in his theology, his cultured wife was as decidedly evangelical in hers and her religious influence was very tonic in all respects.  After lunch that day the Dean very kindly took me into the famous Jerusalem chamber and showed me where the Westminster Assembly had sat for six years to give birth to our Presbyterian Confession of Faith and Catechism.  I was surprised at the small size of the room that had held seventy or eighty commissioners.</w:t>
      </w:r>
    </w:p>
    <w:p>
      <w:pPr>
        <w:widowControl w:val="on"/>
        <w:pBdr/>
        <w:spacing w:before="240" w:after="240" w:line="240" w:lineRule="auto"/>
        <w:ind w:left="0" w:right="0"/>
        <w:jc w:val="left"/>
      </w:pPr>
      <w:r>
        <w:rPr>
          <w:color w:val="000000"/>
          <w:sz w:val="24"/>
          <w:szCs w:val="24"/>
        </w:rPr>
        <w:t xml:space="preserve">As I was very desirous of hearing the Dean preach in the Abbey, he sent me a very kind invitation to come on the next Sabbath to the Deanery before the service, and on account of my deafness Lady Augusta would take me into a seat close to his pulpit.  Accordingly she stowed me in a small box-pew, which was close against the pulpit, and within arms’ length of the Dean.  His sermon was a beautiful essay on Solomon and great men, and in the course of it he said:  “Such was the greatness of our Lord Jesus Christ.”  I felt so pained by </w:t>
      </w:r>
      <w:r>
        <w:rPr>
          <w:i/>
          <w:color w:val="000000"/>
          <w:sz w:val="24"/>
          <w:szCs w:val="24"/>
        </w:rPr>
        <w:t xml:space="preserve">what he did not say</w:t>
      </w:r>
      <w:r>
        <w:rPr>
          <w:color w:val="000000"/>
          <w:sz w:val="24"/>
          <w:szCs w:val="24"/>
        </w:rPr>
        <w:t xml:space="preserve"> that I ventured to write him a most frank and loving note, in which I expressed my deep regret that when he referred to the “greatness” of our Saviour he had so entirely ignored what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infinitely His most sublime work,—­that of our human redemption by His atoning death on Calvary.  The dear Dean, instead of taking offense, accepted the frank letter in the same spirit in which it was written.  A day or two after he sent me a characteristic note, whose peculiar hieroglyphics, after much labor, I was able to decipher; for it has been often said that the only reason why he was never made a bishop was that no clergyman in his diocese would ever have been able to read his letters.
</w:t>
      </w:r>
    </w:p>
    <w:p>
      <w:pPr>
        <w:widowControl w:val="on"/>
        <w:pBdr/>
        <w:spacing w:before="240" w:after="240" w:line="240" w:lineRule="auto"/>
        <w:ind w:left="0" w:right="0"/>
        <w:jc w:val="left"/>
      </w:pPr>
      <w:r>
        <w:rPr>
          <w:color w:val="000000"/>
          <w:sz w:val="24"/>
          <w:szCs w:val="24"/>
        </w:rPr>
        <w:t xml:space="preserve">   THE DEANERY OF WESTMINSTER,</w:t>
      </w:r>
    </w:p>
    <w:p>
      <w:pPr>
        <w:widowControl w:val="on"/>
        <w:pBdr/>
        <w:spacing w:before="240" w:after="240" w:line="240" w:lineRule="auto"/>
        <w:ind w:left="0" w:right="0"/>
        <w:jc w:val="left"/>
      </w:pPr>
      <w:r>
        <w:rPr>
          <w:color w:val="000000"/>
          <w:sz w:val="24"/>
          <w:szCs w:val="24"/>
        </w:rPr>
        <w:t xml:space="preserve">   July 22, 1872</w:t>
      </w:r>
    </w:p>
    <w:p>
      <w:pPr>
        <w:widowControl w:val="on"/>
        <w:pBdr/>
        <w:spacing w:before="0" w:after="0" w:line="240" w:lineRule="auto"/>
        <w:ind w:left="0" w:right="0"/>
        <w:jc w:val="left"/>
      </w:pPr>
      <w:r>
        <w:rPr>
          <w:color w:val="000000"/>
          <w:sz w:val="24"/>
          <w:szCs w:val="24"/>
        </w:rPr>
        <w:t xml:space="preserve">Dear Doctor—–­Pray accept my sincere thanks for your very kind note.  I quite appreciate your candor in mentioning what you thought a defect in my sermon.  It arose from a fixed conviction which I have long formed, that the only chance there is of my sermons doing any good is by taking one topic at a time.  The effect and the nature of the death of Jesus Christ, I quite agree with you in thinking to be a most important part of the Christian doctrine, and Christian history.  But as my sermon was on a different subject—­that of the right use of greatness—­I felt that I could not speak, even by way of allusion, to the other great doctrine on which I had often preached before.</w:t>
      </w:r>
    </w:p>
    <w:p>
      <w:pPr>
        <w:widowControl w:val="on"/>
        <w:pBdr/>
        <w:spacing w:before="240" w:after="240" w:line="240" w:lineRule="auto"/>
        <w:ind w:left="0" w:right="0"/>
        <w:jc w:val="left"/>
      </w:pPr>
      <w:r>
        <w:rPr>
          <w:color w:val="000000"/>
          <w:sz w:val="24"/>
          <w:szCs w:val="24"/>
        </w:rPr>
        <w:t xml:space="preserve">   I sincerely wish that I could come to America.  Every</w:t>
      </w:r>
      <w:r>
        <w:rPr>
          <w:color w:val="000000"/>
          <w:sz w:val="24"/>
          <w:szCs w:val="24"/>
        </w:rPr>
        <w:br/>
        <w:t xml:space="preserve">   year that passes increases the number of my kind friends</w:t>
      </w:r>
      <w:r>
        <w:rPr>
          <w:color w:val="000000"/>
          <w:sz w:val="24"/>
          <w:szCs w:val="24"/>
        </w:rPr>
        <w:br/>
        <w:t xml:space="preserve">   in the New World, and my desire to see the United States.</w:t>
      </w:r>
    </w:p>
    <w:p>
      <w:pPr>
        <w:widowControl w:val="on"/>
        <w:pBdr/>
        <w:spacing w:before="240" w:after="240" w:line="240" w:lineRule="auto"/>
        <w:ind w:left="0" w:right="0"/>
        <w:jc w:val="left"/>
      </w:pPr>
      <w:r>
        <w:rPr>
          <w:color w:val="000000"/>
          <w:sz w:val="24"/>
          <w:szCs w:val="24"/>
        </w:rPr>
        <w:t xml:space="preserve">   Farewell; and may all the blessings of our State and</w:t>
      </w:r>
      <w:r>
        <w:rPr>
          <w:color w:val="000000"/>
          <w:sz w:val="24"/>
          <w:szCs w:val="24"/>
        </w:rPr>
        <w:br/>
        <w:t xml:space="preserve">   Church follow you westward</w:t>
      </w:r>
    </w:p>
    <w:p>
      <w:pPr>
        <w:widowControl w:val="on"/>
        <w:pBdr/>
        <w:spacing w:before="240" w:after="240" w:line="240" w:lineRule="auto"/>
        <w:ind w:left="0" w:right="0"/>
        <w:jc w:val="left"/>
      </w:pPr>
      <w:r>
        <w:rPr>
          <w:color w:val="000000"/>
          <w:sz w:val="24"/>
          <w:szCs w:val="24"/>
        </w:rPr>
        <w:t xml:space="preserve">   Yours faithfully,</w:t>
      </w:r>
    </w:p>
    <w:p>
      <w:pPr>
        <w:widowControl w:val="on"/>
        <w:pBdr/>
        <w:spacing w:before="240" w:after="240" w:line="240" w:lineRule="auto"/>
        <w:ind w:left="0" w:right="0"/>
        <w:jc w:val="left"/>
      </w:pPr>
      <w:r>
        <w:rPr>
          <w:color w:val="000000"/>
          <w:sz w:val="24"/>
          <w:szCs w:val="24"/>
        </w:rPr>
        <w:t xml:space="preserve">   A.P.  STANLEY.</w:t>
      </w:r>
    </w:p>
    <w:p>
      <w:pPr>
        <w:widowControl w:val="on"/>
        <w:pBdr/>
        <w:spacing w:before="240" w:after="240" w:line="240" w:lineRule="auto"/>
        <w:ind w:left="0" w:right="0"/>
        <w:jc w:val="left"/>
      </w:pPr>
      <w:r>
        <w:rPr>
          <w:color w:val="000000"/>
          <w:sz w:val="24"/>
          <w:szCs w:val="24"/>
        </w:rPr>
        <w:t xml:space="preserve">When Dean Stanley visited America in the autumn of 1878, I met him several times, and he was especially cordial, and all the more so because of my out-spoken letter.  The first time I met him was at the meeting of ministers of New York to give him a reception, and hear him deliver a discourse on Dr. Robinson, the Oriental geographer.  He recognized me in the audience, came forward to the front of the platform, beckoned me up, and gave me a hearty grasp of the hand.  I arranged to take him to Greenwood Cemetery on the morning before he sailed for home, and after breakfasting with him at Cyrus W. Field’s we started for the cemetery.  Dr. Phillip Schaff and Dr. Henry M. Field met us at the ferry, and accompanied us.  When we entered the elevated railroad car, Stanley exclaimed:  “This is like the chariots on the walls of Babylon.”  With his keen interest in history he inquired when we reached the lower part of the Bowery, near the junction of Chatham Square “Was it not near here that Nathan Hale, the martyr, was executed?” and he showed then a more accurate knowledge of our local history than one New Yorker in ten thousand can boast!  That was probably the exact locality, and Dean Stanley had never been there before.  Before entering the Greenwood Cemetery he requested me to drive him to the spot where my little child was buried, whose photograph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Empty Crib” I have referred to in a previous chapter.  When we reached the burial lot he got out of the carriage, and in the driving wind, of a raw November morning, spent some time in examining the marble medallion of the child, and in talking with my wife most sweetly about him.  I could have hugged the man on the spot.  It was so like Stanley.  I do not wonder that everybody loved him.  We then drove to the tomb of Dr. Edward Robinson and the Dean said to us:  “In all my travels in Palestine I carried Dr. Robinson’s volume, ‘Biblical Researches,’ with me on horseback or on my camel; it was my constant guide book.”
</w:t>
      </w:r>
    </w:p>
    <w:p>
      <w:pPr>
        <w:widowControl w:val="on"/>
        <w:pBdr/>
        <w:spacing w:before="240" w:after="240" w:line="240" w:lineRule="auto"/>
        <w:ind w:left="0" w:right="0"/>
        <w:jc w:val="left"/>
      </w:pPr>
      <w:r>
        <w:rPr>
          <w:color w:val="000000"/>
          <w:sz w:val="24"/>
          <w:szCs w:val="24"/>
        </w:rPr>
        <w:t xml:space="preserve">Three years afterward, on my arrival in London, from Palestine I learned that Stanley was dangerously ill.  On the door of the Deanery a bulletin was posted:  “The Dean is sinking.”  That night the good, great man, died.  On the 25th of July the august funeral service took place in Westminster Abbey.  Outside the Abbey thousands of people were assembled, for the Dean was loved by all London.  From a small gallery over the “Poets’ Corner” I looked down on the group, which contained Gladstone, Shaftesbury, Matthew Arnold, and scores of England’s mightiest and best.  After the “Dead March,” began a long procession headed by Stanley’s lifelong friend, Archbishop Tait, of Canterbury, and the Prince of Wales (his pupil), and followed by Browning, Tyndall, and a long line of bishops, and poets and scholars moved slowly along under the lofty arches to the tomb in Henry VII.’s Chapel.  A fresh wreath of flowers from the Queen was laid on the coffin.  Many a tear was shed on that sad day beside the tomb in which the Church of England laid her most fearless and yet her best beloved son.  I never have visited the Abbey since, without halting for a few moments beside the chapel in which the Dean and his beloved wife are slumbering.  Greater than all his books or literary achievements was Arthur Penryn Stanley, the modest, true-hearted, unselfish, childlike, Christian man.</w:t>
      </w:r>
    </w:p>
    <w:p>
      <w:pPr>
        <w:widowControl w:val="on"/>
        <w:pBdr/>
        <w:spacing w:before="240" w:after="240" w:line="240" w:lineRule="auto"/>
        <w:ind w:left="0" w:right="0"/>
        <w:jc w:val="left"/>
      </w:pPr>
      <w:r>
        <w:rPr>
          <w:color w:val="000000"/>
          <w:sz w:val="24"/>
          <w:szCs w:val="24"/>
        </w:rPr>
        <w:t xml:space="preserve">Soon after I had begun my pastorate in New York, I became a member of the Young Men’s Christian Association, which was one of the first that was organized in this country.  Since that time I have delivered more than one hundred addresses, in behalf of this institution, in my own country and abroad.  In June, 1857, the New York organization honored me with what was then a novelty in America—­a public breakfast, and commissioned me as a delegate to the original parent association in London.  I there met that remarkable Christian merchant, Mr. George Williams, who was the founder of the Association, and who had got much of his first spiritual inspiration from reading the writings of our American, Charles G. Finney.  He is now Sir George Williams, my much loved friend, and I do not hesitate to say that there is not another man living who has accomplished such a world-wide work for the glory of God and the welfare of young men.  The President of that first organized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London Association was the celebrated philanthropist, the Earl of Shaftesbury, a man whom I had long desired to meet.  My acquaintance with him began in Exeter Hall, at a Sabbath service held to reach the non-church going classes.  With one or two others we knelt together in a small side room to invoke a blessing on the service in the great hall, and he prayed most fervently.  The Earl of Shaftesbury was not only the author of great reformatory legislation in Parliament, and the acknowledged leader of the Low Church Party in the Established Church.  He was also a leader of city missions, ragged schools, shoe-black brigades, and other organizations to benefit the submerged classes in London.  He once invited all the thieves in London to meet him privately in a certain hall, and there pleaded with them to abandon their wretched occupation, and promised to aid those who desired to reform.  He was fond of telling the story of how, when his watch was stolen, the thieves themselves compelled the rascal to come and return it, because he had been the benefactor of the “long-fingered fraternity.”  The last time that I saw the venerable philanthropist was just before his death (at the age of eighty-four years).  He was presiding at a convention of the Young Men’s Christian Association in Exeter Hall.  In my speech I said:  “To-day I have seen Milton’s Mulberry Tree at Cambridge University, and the historic old tree is kept alive by being banked around with earth clear to its boughs; and so is all Christendom banking around our honored President to-night to keep him warm and hale, and strong, amid the frosts of advancing age,” The grand old man rewarded me with a bow and a gracious smile, and the audience responded with a shout of appreciation.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SOME FAMOUS PEOPLE AT HOME.</w:t>
      </w:r>
    </w:p>
    <w:p>
      <w:pPr>
        <w:widowControl w:val="on"/>
        <w:pBdr/>
        <w:spacing w:before="240" w:after="240" w:line="240" w:lineRule="auto"/>
        <w:ind w:left="0" w:right="0"/>
        <w:jc w:val="left"/>
      </w:pPr>
      <w:r>
        <w:rPr>
          <w:i/>
          <w:color w:val="000000"/>
          <w:sz w:val="24"/>
          <w:szCs w:val="24"/>
        </w:rPr>
        <w:t xml:space="preserve">Irvin,—­Whittier.—­Webster.—­Greeley,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Irving has fairly earned the title of the “Father of our American Literature.”  The profound philosophical and spiritual treatises of our great President Edwards had secured a reading by theologians and deep thinkers abroad; but the American who first caught the popular ear was the man who wrote “The Sketch Book,” and made the name of “Knickerbocker” almost as familiar as Sir Walter Scott made the name of “Waverly.”  During the summer of 1856 I received a cordial invitation from the people of Tarry town to come up to join them in an annual “outing,” with their children, on board of a steamer on the Tappan-Zee.  I accepted the invitation, and on arrival found the boat already filled with the good people, and two or three hundreds of scholars from the Sabbath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To my surprise and delight I found Washington Irving on board the steamer.  The veteran author had laid aside the fourth volume of the “Life of Washington,” which he was just preparing, to come away for a bit of rest and recreation.  I had never seen him before, but found him precisely the type of man that I had expected.  He was short, rather stout, and attired in an old fashioned black summer dress, with “pumps” and white stockings, and a broad Panama hat.  As he was no novelty to his neighbors I was able to secure more of his time; and, like the apostle of old, I was exceedingly “filled with his company.”  He took me to the upper deck of the steamer, and pointed out a glimpse of his own home—­“Sunnyside”—­which he told me was the original of Baltus Van Tassel’s homestead in the “Legend of Sleepy Hollow.”  He pointed out the route of poor Ichabod Crane on his memorable night ride up the valley, and so on to the Kakout, where his horse should have gone to reach “Sleepy Hollow.”  Instead of that, obstinate Gunpowder plunged down over that bridge where poor Ichabod encountered his fatal and final catastrophe.  The good old man’s face was full of fun as he told me the story.  Irving was so exceedingly shy that he never could face any public ovation, and yet he had a great deal of quiet enjoyment of his own popularity.  For example, one day when he was going with a young relative up Broadway, which was thronged with omnibuses, he pointed out one of the old “Knickerbocker” line of stages to the lad and said:  “Billy, you see how many coaches I own in this city, and you may take as many rides in them as you like.”</w:t>
      </w:r>
    </w:p>
    <w:p>
      <w:pPr>
        <w:widowControl w:val="on"/>
        <w:pBdr/>
        <w:spacing w:before="240" w:after="240" w:line="240" w:lineRule="auto"/>
        <w:ind w:left="0" w:right="0"/>
        <w:jc w:val="left"/>
      </w:pPr>
      <w:r>
        <w:rPr>
          <w:color w:val="000000"/>
          <w:sz w:val="24"/>
          <w:szCs w:val="24"/>
        </w:rPr>
        <w:t xml:space="preserve">After refreshments had been served to all the guests on board, we gathered on the deck for the inevitable American practice of speech making.  In the course of my speech I gave an account of what was being done for poor children in the slums of New York, and then introduced as many Dutch stories as I could recollect for the special edification of old “Geoffrey Crayon.”  As I watched his countenance, and heard his hearty laughter and saw sometimes the peculiar quizzical expression of his mouth, I fancied that I knew precisely how he looked when he drew the inimitable pictures of Ichabod Crane, and Rip Van Winkle.  When the excursion ended, and we drew up to the shore, I bade him a very grateful and affectionate farewell, and my readers, I hope, will pardon me if I say to them that dear old Irving whispered quietly in my ear, “I should like to be one of your parishioners.”  Three years afterwards, Irving was borne by his neighbors at Tarrytown to his final resting place in the old Dutch churchyard at the entrance of Sleepy Hollow.</w:t>
      </w:r>
    </w:p>
    <w:p>
      <w:pPr>
        <w:widowControl w:val="on"/>
        <w:pBdr/>
        <w:spacing w:before="240" w:after="240" w:line="240" w:lineRule="auto"/>
        <w:ind w:left="0" w:right="0"/>
        <w:jc w:val="left"/>
      </w:pPr>
      <w:r>
        <w:rPr>
          <w:color w:val="000000"/>
          <w:sz w:val="24"/>
          <w:szCs w:val="24"/>
        </w:rPr>
        <w:t xml:space="preserve">Twenty years afterwards my dear friend, Mr. William E. Dodge, drove me up from his summer house at Tarrytown to see the simple tomb of the good old Geoffrey Crayon, whose genius has gladdened innumerable admirers, and whose writings are as pure as the rivulet which now flows by his resting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pleasant little town of Burlington, N.J., in which I spent my earliest ministry, was the headquarters of orthodox Quakers.  I was thrown much into the society of their most eminent people, and very delightful society I found it.  The venerable Stephen Grellet, their apostle, who had held many interviews with the crowned heads of Europe, resided a little way from me up the street; and I saw the good old man with broad brimmed hat and straight coat pass my window every day.  Richard Mott lived but a little way from the town, and on the other side resided the widow of the celebrated Joseph John Gurney.  The wittiest Quaker in the town was my neighbor, William J. Allinson, the editor of the “Friends Review,” and an intimate friend of John G. Whittier.  One afternoon he ran over to my room, and said:  “Friend Theodore, John G. Whittier is at my house, and wants to see thee; he leaves early in the morning.”  I hastened across the street and, in the modest parlor of Friend Allinson, I saw, standing before the fire, a tall, slender man in Quaker dress, with a very lofty brow, and the finest eye I have ever seen in any American, unless it were the deep ox-like eye of Abraham Lincoln.  We had a pleasant chat about the anti-slavery, temperance and other moral reforms; and I went home with something of the feeling that Walter Scott says he had after seeing “Rabbie Burns,” Whittier was a retiring, home-keeping man.  He never crossed the ocean and seldom went even outside of his native home in Massachusetts.  During the summer of 1870 he ventured down to Brooklyn on a visit to his friend, Colonel Julian Allen.  On coming home one day, my servant said to me, “There was a tall Quaker gentleman called here, and left his name on this piece of paper.”  I was quite dumb-founded to read the name of “John G. Whittier,” and I lost no time in making my way up to the house where he was staying.  When I inquired how he had come to do me the honor of a call, he said:  “Well, yesterday, when I arrived and my friend Allen drove me up here, we passed a meeting house with a tall steeple, and when I heard it was thine, I determined to run down to thy house and see thee.”  As I was to have the “Chi Alpha,” the oldest and the most celebrated clerical association of New York at my house the next afternoon, I invited him to come and sup with them.  He cordially consented, and it may be supposed that the “Chi Alpha” was very glad to put aside for that evening all other matters, and listen to the fresh, racy and humorous talk of the great poet.  Underneath his grave and shy sobriety, flowed a most gentle humor.  He could tell a good story, and when he was describing the usages of the Quakers in regard to “Speaking in Meetings,” he told us that sometimes the voluntary remarks were not quite to the edification of the meeting.  It once happened that a certain George C——­ grew rather wearisome in his exhortations, and his prudent brethren, after solemn consultation, passed the following resolution: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“It is the sense of this meeting that George C.——­ be advised to remain silent, until such time as the Lord shall speak through him </w:t>
      </w:r>
      <w:r>
        <w:rPr>
          <w:i/>
          <w:color w:val="000000"/>
          <w:sz w:val="24"/>
          <w:szCs w:val="24"/>
        </w:rPr>
        <w:t xml:space="preserve">more to our satisfaction and profit</w:t>
      </w:r>
      <w:r>
        <w:rPr>
          <w:color w:val="000000"/>
          <w:sz w:val="24"/>
          <w:szCs w:val="24"/>
        </w:rPr>
        <w:t xml:space="preserve">.”  A resolution of that kind would not be out of place in some ecclesiastical assemblies, nor in certain prayer gatherings that I wot of.  After the circle broke up I told him that in addition to the kind and characteristic letters he had written to me I wanted a scrap of his poetry to add to those which Bryant and others had contributed to my collection of autographs.  “What shall it be?” he said.  I told him that, while some of his hymns and devoutly spiritual pieces, like “My soul and I,” were very dear to me, and while “Snow Bound” was his acknowledged masterpiece, yet none of his verses did I oftener quote than this one, in his poem on Massachusetts, He smiled at the selection, and accordingly sat down and wrote: 
</w:t>
      </w:r>
    </w:p>
    <w:p>
      <w:pPr>
        <w:widowControl w:val="on"/>
        <w:pBdr/>
        <w:spacing w:before="240" w:after="240" w:line="240" w:lineRule="auto"/>
        <w:ind w:left="0" w:right="0"/>
        <w:jc w:val="left"/>
      </w:pPr>
      <w:r>
        <w:rPr>
          <w:color w:val="000000"/>
          <w:sz w:val="24"/>
          <w:szCs w:val="24"/>
        </w:rPr>
        <w:t xml:space="preserve">   “She heeds no skeptic’s puny hands,</w:t>
      </w:r>
      <w:r>
        <w:rPr>
          <w:color w:val="000000"/>
          <w:sz w:val="24"/>
          <w:szCs w:val="24"/>
        </w:rPr>
        <w:br/>
        <w:t xml:space="preserve">   While near the school the church-spire stands,</w:t>
      </w:r>
      <w:r>
        <w:rPr>
          <w:color w:val="000000"/>
          <w:sz w:val="24"/>
          <w:szCs w:val="24"/>
        </w:rPr>
        <w:br/>
        <w:t xml:space="preserve">   Nor fears the bigot’s blinded rule,</w:t>
      </w:r>
      <w:r>
        <w:rPr>
          <w:color w:val="000000"/>
          <w:sz w:val="24"/>
          <w:szCs w:val="24"/>
        </w:rPr>
        <w:br/>
        <w:t xml:space="preserve">   While near the church-spire stands the school.”</w:t>
      </w:r>
    </w:p>
    <w:p>
      <w:pPr>
        <w:widowControl w:val="on"/>
        <w:pBdr/>
        <w:spacing w:before="240" w:after="240" w:line="240" w:lineRule="auto"/>
        <w:ind w:left="0" w:right="0"/>
        <w:jc w:val="left"/>
      </w:pPr>
      <w:r>
        <w:rPr>
          <w:color w:val="000000"/>
          <w:sz w:val="24"/>
          <w:szCs w:val="24"/>
        </w:rPr>
        <w:t xml:space="preserve">Our walk to his place of sojourn in the moonlight was very delightful.  On the way I told him that not long before, when I quoted a verse of Bryant’s to Horace Greeley, Mr. Greeley replied:  “Bryant is all very well, but by far the greatest poet this country has produced is John Greenleaf Whittier.”  “Did our friend Horace say that?” meekly inquired Whittier, and a smile of satisfaction flowed over his Quaker countenance.  The man is not born yet who does not like an honest compliment, especially if it comes from a high quarter.  In the course of my life I have received several very pleasant letters from my venerable friend, the Quaker poet; but immediately after his eightieth birthday he addressed me the following letter, which, believing it to be his last, I framed and hung on the walls of my library: </w:t>
      </w:r>
    </w:p>
    <w:p>
      <w:pPr>
        <w:widowControl w:val="on"/>
        <w:pBdr/>
        <w:spacing w:before="240" w:after="240" w:line="240" w:lineRule="auto"/>
        <w:ind w:left="0" w:right="0"/>
        <w:jc w:val="left"/>
      </w:pPr>
      <w:r>
        <w:rPr>
          <w:color w:val="000000"/>
          <w:sz w:val="24"/>
          <w:szCs w:val="24"/>
        </w:rPr>
        <w:t xml:space="preserve">   OAK KNOLL,</w:t>
      </w:r>
      <w:r>
        <w:rPr>
          <w:color w:val="000000"/>
          <w:sz w:val="24"/>
          <w:szCs w:val="24"/>
        </w:rPr>
        <w:br/>
        <w:t xml:space="preserve">   12th month, 17th, 1887.</w:t>
      </w:r>
      <w:r>
        <w:rPr>
          <w:color w:val="000000"/>
          <w:sz w:val="24"/>
          <w:szCs w:val="24"/>
        </w:rPr>
        <w:br/>
        <w:t xml:space="preserve">   </w:t>
      </w:r>
      <w:r>
        <w:rPr>
          <w:i/>
          <w:color w:val="000000"/>
          <w:sz w:val="24"/>
          <w:szCs w:val="24"/>
        </w:rPr>
        <w:t xml:space="preserve">My dear Dr. Cuyler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thank thee for thy loving letter to me on my birthday, which I would have answered immediately but for illness; and, my friend, I wish I was more worthy of the kind and good things said of me.  But my prayer is, “God be Merciful to me.”  And I think my prayer will be answered, for His Mercy and His Justice are one.  May the Lord bless thee.  Thy friend sincerely,</w:t>
      </w:r>
    </w:p>
    <w:p>
      <w:pPr>
        <w:widowControl w:val="on"/>
        <w:pBdr/>
        <w:spacing w:before="240" w:after="240" w:line="240" w:lineRule="auto"/>
        <w:ind w:left="0" w:right="0"/>
        <w:jc w:val="left"/>
      </w:pPr>
      <w:r>
        <w:rPr>
          <w:color w:val="000000"/>
          <w:sz w:val="24"/>
          <w:szCs w:val="24"/>
        </w:rPr>
        <w:t xml:space="preserve">   JOHN G. WHITTIER</w:t>
      </w:r>
    </w:p>
    <w:p>
      <w:pPr>
        <w:widowControl w:val="on"/>
        <w:pBdr/>
        <w:spacing w:before="240" w:after="240" w:line="240" w:lineRule="auto"/>
        <w:ind w:left="0" w:right="0"/>
        <w:jc w:val="left"/>
      </w:pPr>
      <w:r>
        <w:rPr>
          <w:color w:val="000000"/>
          <w:sz w:val="24"/>
          <w:szCs w:val="24"/>
        </w:rPr>
        <w:t xml:space="preserve">This note, so redolent of humility, was written a few days after he had received a most superb birthday ovation from the public men of Massachusetts, and from the most eminent literary men in all parts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the days of my boyhood the most colossal figure, physically and intellectually, in American politics, was Daniel Webster.  I well remember when I first put eye upon him.  It was when I was pursuing my studies in the New York University Grammar School in preparation for Princeton College.  I was strolling one day on the Battery, and met a friend who said to me:  “Yonder goes Daniel Webster; he has just landed from that man-of-war; go and get a good look at him.”  I hastened my steps and, as I came near him, I was as much awe-stricken as if I had been gazing on Bunker Hill Monument, He was unquestionably the most majestic specimen of manhood that ever trod this continent.  Carlyle called him “The Great Norseman,” and said that his eyes were like great anthracite furnaces that needed blowing up.  Coal heavers in London stopped to stare at him as he stalked by, and it is well authenticated that Sydney Smith said of him, “That man is a fraud; for it is impossible for any one to be as great as he looks.”</w:t>
      </w:r>
    </w:p>
    <w:p>
      <w:pPr>
        <w:widowControl w:val="on"/>
        <w:pBdr/>
        <w:spacing w:before="240" w:after="240" w:line="240" w:lineRule="auto"/>
        <w:ind w:left="0" w:right="0"/>
        <w:jc w:val="left"/>
      </w:pPr>
      <w:r>
        <w:rPr>
          <w:color w:val="000000"/>
          <w:sz w:val="24"/>
          <w:szCs w:val="24"/>
        </w:rPr>
        <w:t xml:space="preserve">Mr. Webster, as I saw him that day, was in the vigor of his splendid prime.  When he spoke in the Senate chamber it was his custom to wear the Whig uniform, a blue coat with metal buttons and a buff waistcoat; but that day he was dressed in a claret colored coat and black trousers.  His complexion was a swarthy brown.  He used to say that while his handsome brother Ezekiel was very fair, he “had all the soot of the family in his face.”  Such a mountain of a brow I have never seen before or since.  I followed behind him until he entered the carriage of Mr. Robert Minturn that was waiting for him, and as he rode away he looked like Jupiter Olympus.  Although I saw Mr. Webster several times afterwards, I never heard him speak until the closing year of his life.  The Honorable Lewis Condit, of Morristown, N.J., was in Congress at the time when Webster had his historic combat with Senator Hayne, of South Carolina, and was present during the delivery of the most magnificent speech ever delivered in our Senate.  He described the historic scene to me minutely.</w:t>
      </w:r>
    </w:p>
    <w:p>
      <w:pPr>
        <w:widowControl w:val="on"/>
        <w:pBdr/>
        <w:spacing w:before="240" w:after="240" w:line="240" w:lineRule="auto"/>
        <w:ind w:left="0" w:right="0"/>
        <w:jc w:val="left"/>
      </w:pPr>
      <w:r>
        <w:rPr>
          <w:color w:val="000000"/>
          <w:sz w:val="24"/>
          <w:szCs w:val="24"/>
        </w:rPr>
        <w:t xml:space="preserve">Before twelve o’clock on the 26th day of January, 1830, the Senate chamber was overflowing into the rotunda, and people were offering prices for a few inches of breathing room in the charmed enclosure.  Senator Dixon H. Lewis, from Alabama, who weighed nearly four hundred, became wedged in behind the Vice President’s chair, unable to move, and became imbedded in the crowd like a broad-bottomed schooner settled at low tide into the mud.  Being unable to see, he drew out his knife and cut a hole through the stained glass screens that flanked the presiding officer’s chair.  That aperture long remained as a memorial of Lewis’s curiosity to witness the greatest of American orators deliver the greatest of American orations.  The place was worthy of the hour and of the combatants.  It was the old Senate chamber, now occupied by the United States Supreme Court, the same hall which had once resounded to the eloquence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Rufus King, as it afterwards did to the eloquence of Rufus Choate, and which had echoed the bursts of applause that once greeted Henry Clay of Kentucky.  On that memorable morning the Vice-President’s chair was occupied by that intellectual giant of the South, John C. Calhoun.  Before him were Van Buren, Forsyth, Hayne, Clayton, the omniverous Benton, the sturdy John Quincy Adams, and, in the seething crowd, was the gaunt skeleton form of John Randolph of Roanoke.  Mr. Condit told me that when Webster exclaimed:  “The world knows the history of Massachusetts by heart.  There is Lexington, and there is Bunker Hill and there they will remain forever,”—­the group of Bostonians seated in the gallery before him, broke down, and wept like little children.  Quite as effective as his eulogy of the “Old Bay State,” was his sudden and awful assault upon Senator Levi Woodbury, of New Hampshire.  This representative of Webster’s native State had supplied Colonel Hayne with a quantity of party pamphlets and documents to be used as ammunition.  Webster knew this fact and determined to punish him.  Turning suddenly towards Woodbury, he thundered out in a tone of indignant scorn, as he shook his fist over his head:  “I employ no scavengers;” and the poor New Hampshire Senator ducked his bald head as if struck by a bombshell.  The closing passage of that memorable speech could not have been extemporized.  No mortal man could have thrown off that magnificent piece of Miltonic prose at the heat, without some deep premeditation.  It is well known now that Mr. Webster afterwards pruned, amended and decorated it until it is recognized as one of the grandest passages in the English language.  I take down my Webster and read it occasionally, and it has in it the majestic “sound of many waters.”  That great passage is the prelude of the mighty conflict which thirty years afterwards was to be waged on the soil of Gettysburg and Chickamauga.  It became the condensed creed, and the battle-cry of the long warfare for the nation’s life.  Well have there been placed in golden letters on the pedestal of Webster’s monument in Central Park the last sublime line of that sentence:  “Liberty and Union, now and forever:  one and inseparable.”  Mr. Webster’s power in sarcastic invective was terrific.  After he had made his angry and ferocious rejoinder to the charges of Mr. Charles J. Ingersoll, of Pennsylvania, the witty Dr. Elder was asked, when he came out of the Senate chamber:  “What did you think of that speech?” Elder’s reply was:  “Thunder and lightning are peaches and cream to such a speech as that.”  Mighty as Webster was in intellectual power he had some lamentable weaknesses.  He was indeed a wonderful mixture of clay and iron.  The iron was extraordinarily massive, but the clay was loose and brittle.  He had the temptations of very strong animal passions, and sometimes to his intimate friends he attempted to excuse some of his excesses of that kind.  There has been much controversy about Mr. Webster’s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habits in regard to intoxicants.  The simple truth is that during his visit to England in 1840 he was so lionized and feted at public dinners that he brought home some convivial habits which rather grew upon him in advancing years.  On several public occasions he gave evidence that he was somewhat under the influence of deep potations.  I once saw him when his imperial brain was raked with the chain-shot of alcohol.  The sight moved me to tears, and made me hate more than ever the accursed drink that, like death, is no “respecter of persons.”
</w:t>
      </w:r>
    </w:p>
    <w:p>
      <w:pPr>
        <w:widowControl w:val="on"/>
        <w:pBdr/>
        <w:spacing w:before="240" w:after="240" w:line="240" w:lineRule="auto"/>
        <w:ind w:left="0" w:right="0"/>
        <w:jc w:val="left"/>
      </w:pPr>
      <w:r>
        <w:rPr>
          <w:color w:val="000000"/>
          <w:sz w:val="24"/>
          <w:szCs w:val="24"/>
        </w:rPr>
        <w:t xml:space="preserve">I heard the last speech that Mr. Webster ever made.  It was a few months before his death in 1852.  The speech was delivered at Trenton, N.J., in the celebrated India rubber case, Goodyear </w:t>
      </w:r>
      <w:r>
        <w:rPr>
          <w:i/>
          <w:color w:val="000000"/>
          <w:sz w:val="24"/>
          <w:szCs w:val="24"/>
        </w:rPr>
        <w:t xml:space="preserve">vs.</w:t>
      </w:r>
      <w:r>
        <w:rPr>
          <w:color w:val="000000"/>
          <w:sz w:val="24"/>
          <w:szCs w:val="24"/>
        </w:rPr>
        <w:t xml:space="preserve"> Day, in which Webster was the leading counsel for Goodyear, and Rufus Choate headed the list of eloquent advocates in defense of Mr. Day.  In that speech Webster was physically feeble, so that after speaking an hour, he was obliged to sit down for a time, while Mr. James T. Brady made a new statement with regard to a portion of the evidence.  At that time Webster was broken in health.  The most beautiful passage in his speech was his tribute to woman, and at another point he indulged in a very ludicrous description of the character of the first India rubber, which was offered as a marketable article.  He said:  “When India rubber was first brought to this country we had only the raw material, and they made overshoes and hats of it.  A present was sent to me of a complete suit of clothes made of this India rubber, and on a cold winter day I found my rubber overcoat was frozen as rigid as ice.  I took it out on my lawn, set it upright, put a broad brim hat on top of it, and there the figure stood erect, and my neighbors, as they passed by thought they saw the old farmer of Marshfield standing out under his trees.”  Some of his sarcastic attacks upon Mr. Day were very bitter, and when he showed his great, white teeth he looked like an enraged lion.</w:t>
      </w:r>
    </w:p>
    <w:p>
      <w:pPr>
        <w:widowControl w:val="on"/>
        <w:pBdr/>
        <w:spacing w:before="240" w:after="240" w:line="240" w:lineRule="auto"/>
        <w:ind w:left="0" w:right="0"/>
        <w:jc w:val="left"/>
      </w:pPr>
      <w:r>
        <w:rPr>
          <w:color w:val="000000"/>
          <w:sz w:val="24"/>
          <w:szCs w:val="24"/>
        </w:rPr>
        <w:t xml:space="preserve">A few months after that Trenton speech in October, 1852, he went to his Marshfield home to die.  His spirits were broken and he was sore from political disappointments.  His last few days were spent in a fight by his powerful constitution against the inevitable.  The last time he walked feebly from his bed to his window he called out to his servant man:  “I want you to moor my yacht down there where I can see it from my window; then I want you to hoist the flag at the mast head, and every night to hang the lamp up in the rigging; when I go down I want to go down with my colors flying and my lamp burning.”  He told them to put on his monument, “Lord, I believe; help Thou my unbelief.”  In the final moment he started up from his pillow long enough to say:  “I still live.”  He does live, and will ever live in the grateful memories of his countrymen.</w:t>
      </w:r>
    </w:p>
    <w:p>
      <w:pPr>
        <w:widowControl w:val="on"/>
        <w:pBdr/>
        <w:spacing w:before="240" w:after="240" w:line="240" w:lineRule="auto"/>
        <w:ind w:left="0" w:right="0"/>
        <w:jc w:val="left"/>
      </w:pPr>
      <w:r>
        <w:rPr>
          <w:color w:val="000000"/>
          <w:sz w:val="24"/>
          <w:szCs w:val="24"/>
        </w:rPr>
        <w:t xml:space="preserve">While no one can deplore more than the writer the weaknesses and mistakes of Daniel Webster, yet when I remember his intellectual prowess and his magnificent services in defense of the Constitution, and the integrity of our national union, I am ready to say:  “Let us to all his failings and faults be charitably kind and only remember the glorious services he wrought to the country 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During the summer of 1840, when I was a college student at Princeton, I went with a friend to the office of the </w:t>
      </w:r>
      <w:r>
        <w:rPr>
          <w:i/>
          <w:color w:val="000000"/>
          <w:sz w:val="24"/>
          <w:szCs w:val="24"/>
        </w:rPr>
        <w:t xml:space="preserve">Log Cabin</w:t>
      </w:r>
      <w:r>
        <w:rPr>
          <w:color w:val="000000"/>
          <w:sz w:val="24"/>
          <w:szCs w:val="24"/>
        </w:rPr>
        <w:t xml:space="preserve">, a Whig campaign newspaper then published in Nassau Street, New York.  It was during the famous Tippecanoe campaign, which resulted in the election of General Harrison.  I was introduced to a singular looking man in rustic dress.  He was writing an editorial.  His face had a peculiar infantile smoothness, and his long flaxen hair fell down over his shoulders.  I little dreamed then that that uncouth man in tow trousers was yet to be the foremost editor in America, and a candidate, unwisely, for President of the United States.  Horace Greeley, for it was he, who sat before me, has been often described as a man with the “face of an angel, and the walk of a clod-hopper.”  Ten years later I became well acquainted with him, and from that time a most cordial friendship existed until his dying day.  He visited me as a speaker at our State convention in Trenton, N.Y.  I had him at my house at supper when my mother asked him if he would take coffee.  His droll reply was:  “I hope to drink coffee, madame, in heaven, but I cannot stand it in this world.”  After supper I informed my guest that it was customary for my good mother and myself (for I was not yet married), to have family worship immediately at the close of that meal and asked him whether he would not join us.  He cordially replied that he would be most happy to do so, and it is quite probable that I may be one of the few,—­perhaps the only—­clergyman in this land who ever had Horace Greeley kneeling beside him in prayer.  He attired himself in the famous old white coat, and shambled along with my mother to the place of meeting.  He quite captivated her with a most pathetic account of his idolized boy “Pickie,” who had died a short time before.  Mr. Greeley was one of the most simple-hearted, great men whom I have ever met; without a spark of ordinary vanity he was intensely affectionate in his sympathies and loved a genuine kind word that came from the heart.  He relished more a quiet talk with an old friend in his home at Chappaqua than all the glare of public notoriety.  “Come up,” he often said to me, “and spend a Saturday at the farm.  The good boys do come and see me up there sometimes.”  Probably no man lived a purer life than Horace Greeley.  He was the most devoted of husbands to one of the most eccentric of wives.  His defenses of the spiritual sanctity of marriage in reply to Dale Owen are among the most powerful productions of his ever powerful pen.  It were well that they should be reproduced now at a time when the laxity of wedlock and the wicked facilities for divorce are working such peril to our domestic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John Bright once said:  “Horace Greeley is the greatest of living editors.”  He once told me that he had written editorials for a dozen papers at one time.  He also told me that while he was preparing his history of the “American Conflict” he was in the habit of writing three columns of editorials every day.  His articles were freighted with great power, for he was one of the strongest writers of the English language on this continent.  They were always brimful of thought, for Mr. Greeley seldom wrote on any subject which he had not thoroughly mastered.  Speaking of a certain popular orator, who afterwards went as our minister to China, he said to me:  “Mr. B.——­ is a pretty man, a very pretty man, but he does not </w:t>
      </w:r>
      <w:r>
        <w:rPr>
          <w:i/>
          <w:color w:val="000000"/>
          <w:sz w:val="24"/>
          <w:szCs w:val="24"/>
        </w:rPr>
        <w:t xml:space="preserve">study</w:t>
      </w:r>
      <w:r>
        <w:rPr>
          <w:color w:val="000000"/>
          <w:sz w:val="24"/>
          <w:szCs w:val="24"/>
        </w:rPr>
        <w:t xml:space="preserve">, and no man ever can have permanent power in this country unless he </w:t>
      </w:r>
      <w:r>
        <w:rPr>
          <w:i/>
          <w:color w:val="000000"/>
          <w:sz w:val="24"/>
          <w:szCs w:val="24"/>
        </w:rPr>
        <w:t xml:space="preserve">studies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Greeley prided himself upon his accuracy as an editor, but one day, when writing an editorial, in which he denounced some political misdemeanor in the County of Chatauqua, by a slip of his pen he wrote the name of the adjoining county Cattaraugus.  The next morning when he saw it in the paper he went up into the composing room in a perfect rage and called out, “Who put that Cattaraugus?” The printers all gathered around him amused at his anger until one of them pulling down from the hook the original editorial showed him the word “Cattaraugus” “Uncle Horace,” when he saw the word, with a most inexpressible meekness, drawled out:  “Will some one please to kick me down those stairs?”</w:t>
      </w:r>
    </w:p>
    <w:p>
      <w:pPr>
        <w:widowControl w:val="on"/>
        <w:pBdr/>
        <w:spacing w:before="240" w:after="240" w:line="240" w:lineRule="auto"/>
        <w:ind w:left="0" w:right="0"/>
        <w:jc w:val="left"/>
      </w:pPr>
      <w:r>
        <w:rPr>
          <w:color w:val="000000"/>
          <w:sz w:val="24"/>
          <w:szCs w:val="24"/>
        </w:rPr>
        <w:t xml:space="preserve">He abominated mendicancy and, although his native goodness of heart often led him to give to the hundreds who came to him for pecuniary aid, he one day said to me:  “Since I have lived in New York I have given away money enough to set up a merchant in business, and I sometimes doubt whether I have done more good or harm by the operation.  I am continually beset by various clubs and societies all over the land to donate to them the </w:t>
      </w:r>
      <w:r>
        <w:rPr>
          <w:i/>
          <w:color w:val="000000"/>
          <w:sz w:val="24"/>
          <w:szCs w:val="24"/>
        </w:rPr>
        <w:t xml:space="preserve">Tribune</w:t>
      </w:r>
      <w:r>
        <w:rPr>
          <w:color w:val="000000"/>
          <w:sz w:val="24"/>
          <w:szCs w:val="24"/>
        </w:rPr>
        <w:t xml:space="preserve">.  I always tell them if it is worth reading it is worth paying for.  The curse of this country is the deadhead.  I pay for my own </w:t>
      </w:r>
      <w:r>
        <w:rPr>
          <w:i/>
          <w:color w:val="000000"/>
          <w:sz w:val="24"/>
          <w:szCs w:val="24"/>
        </w:rPr>
        <w:t xml:space="preserve">Tribune</w:t>
      </w:r>
      <w:r>
        <w:rPr>
          <w:color w:val="000000"/>
          <w:sz w:val="24"/>
          <w:szCs w:val="24"/>
        </w:rPr>
        <w:t xml:space="preserve"> every morning.”</w:t>
      </w:r>
    </w:p>
    <w:p>
      <w:pPr>
        <w:widowControl w:val="on"/>
        <w:pBdr/>
        <w:spacing w:before="240" w:after="240" w:line="240" w:lineRule="auto"/>
        <w:ind w:left="0" w:right="0"/>
        <w:jc w:val="left"/>
      </w:pPr>
      <w:r>
        <w:rPr>
          <w:color w:val="000000"/>
          <w:sz w:val="24"/>
          <w:szCs w:val="24"/>
        </w:rPr>
        <w:t xml:space="preserve">From my old friend’s theology I strongly dissented, but in practical philanthropy he gave me many a lesson and still better stimulant of his own unselfish example.  He was always ready to work in the cause of reform without pay and without applause.  When temperance meetings were held in my church he very gladly lent his effective services, refusing any compensation, and there was no man in the city whose evening hours were worth more in solid gold than his.  It is said that he was once called upon, in the absence of his minister, in a Universalist Church, to go into the pulpit.  He did so, and delivered a very pungent sermon on the text, “The fool hath said in his heart there is no God.”  The strongest points made by Mr. Greeley in the best of his printed essays are those which emphasize the authority of God.  A letter in his characteristic hieroglyphics, the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last one he ever wrote to me, and which now lies before me, was in reply to one of mine, criticising the </w:t>
      </w:r>
      <w:r>
        <w:rPr>
          <w:i/>
          <w:color w:val="000000"/>
          <w:sz w:val="24"/>
          <w:szCs w:val="24"/>
        </w:rPr>
        <w:t xml:space="preserve">Tribune</w:t>
      </w:r>
      <w:r>
        <w:rPr>
          <w:color w:val="000000"/>
          <w:sz w:val="24"/>
          <w:szCs w:val="24"/>
        </w:rPr>
        <w:t xml:space="preserve"> for speaking of Dr. Tyng’s as a “church” and of Dr. Adams’s house of worship as a “meeting house.”  I told him if one was a church, then the other was equally so.  He replied:  “I am of Puritan stock, on one side, in America since 1640, and on the other since 1720.  My people worshiped God in a meeting house; they gave it the name, not I, and they called the body of believers who met therein ‘a church.’  Episcopalians speak otherwise.  It is a bad sign that we do not seem disposed to hold fast the form of sound words.”
</w:t>
      </w:r>
    </w:p>
    <w:p>
      <w:pPr>
        <w:widowControl w:val="on"/>
        <w:pBdr/>
        <w:spacing w:before="240" w:after="240" w:line="240" w:lineRule="auto"/>
        <w:ind w:left="0" w:right="0"/>
        <w:jc w:val="left"/>
      </w:pPr>
      <w:r>
        <w:rPr>
          <w:color w:val="000000"/>
          <w:sz w:val="24"/>
          <w:szCs w:val="24"/>
        </w:rPr>
        <w:t xml:space="preserve">I am not aware of any Scriptural authority for calling a steepled house “a church.”</w:t>
      </w:r>
    </w:p>
    <w:p>
      <w:pPr>
        <w:widowControl w:val="on"/>
        <w:pBdr/>
        <w:spacing w:before="240" w:after="240" w:line="240" w:lineRule="auto"/>
        <w:ind w:left="0" w:right="0"/>
        <w:jc w:val="left"/>
      </w:pPr>
      <w:r>
        <w:rPr>
          <w:color w:val="000000"/>
          <w:sz w:val="24"/>
          <w:szCs w:val="24"/>
        </w:rPr>
        <w:t xml:space="preserve">The last evening I ever spent with him was at a temperance meeting of plain working people, to which he came several miles through a snow storm.  He spoke with great power, and when I told him afterwards it was one of the finest addresses I had ever heard from him he said to me:  “I would rather tell some truths to help such plain people as we had to-night than address thousands of the cultured in the Academy of Music.”  As he bade me good-night at yonder corner of Fulton Street, I said to him:  “Uncle Horace, will you not come and spend the night with me?” He said, “No, I have much work to do before morning.  I am coming over soon to spend a week in Brooklyn with my brother-in-law, and I will come and have a night with you.”  Alas, it was not long before he came to spend a night in Brooklyn,—­that night that knows no morning.  On a chilly November day, towards twilight, I was one of the crowd that followed him to his resting place in Greenwood, and I always, when on my way to my own plot, stop to gaze on the monument that bears the inscription, </w:t>
      </w:r>
      <w:r>
        <w:rPr>
          <w:i/>
          <w:color w:val="000000"/>
          <w:sz w:val="24"/>
          <w:szCs w:val="24"/>
        </w:rPr>
        <w:t xml:space="preserve">"Founder of the New York Tribune."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CIVIL WAR AND ABRAHAM LINCOLN.</w:t>
      </w:r>
    </w:p>
    <w:p>
      <w:pPr>
        <w:widowControl w:val="on"/>
        <w:pBdr/>
        <w:spacing w:before="240" w:after="240" w:line="240" w:lineRule="auto"/>
        <w:ind w:left="0" w:right="0"/>
        <w:jc w:val="left"/>
      </w:pPr>
      <w:r>
        <w:rPr>
          <w:color w:val="000000"/>
          <w:sz w:val="24"/>
          <w:szCs w:val="24"/>
        </w:rPr>
        <w:t xml:space="preserve">An enormous quantity of books, historic and reminiscent, have been written about our Civil War, which, both in regard to the number of combatants engaged, and the magnitude of the interests involved, and its far-reaching consequences, was the most colossal conflict of modern times.  Before presenting a few of my own personal recollections of the struggle, let me say that when the struggle was over, no one was more eager than myself to bury the tomahawk, and to offer the calumet of peace to our Southern fellow countrymen and fellow Christians.  Whenever I have visited them their cordial greeting has warmed the cockles of my heart.  I thank God that the great gash has been so thoroughly healed, and that I have lived to see the day when the people of the North feel a national pride in the splendid prowess of Lee, and the heroic Christian character of Stonewall Jackson, and when some of the noblest tributes to Abraham Lincoln have been spoken by such representative Southerners as Mr. Grady, of Georgia, and Mr. Watterson, of Kentucky.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hoped ere this to see the Northern and Southern wings of our venerable Presbyterian Church reunited; but I am confident that there are plenty of people now living who will yet witness their happy ecclesiastical nuptials.  Terrible as was that war in the sacrifice of precious life, and in the destruction of property, it was unquestionably inevitable.  Mr. Seward was right when he called the conflict “irrepressible.”  Abraham Lincoln was a true prophet when he declared, at Springfield, Ill., in June, 1858, that “A house divided against itself cannot stand; I believe this government cannot endure permanently half slave and half free.”  When in my early life I spoke to my good mother about some anti-slavery addresses that had been delivered, she said to me, with wonderful foresight, “These speeches will avail but little; </w:t>
      </w:r>
      <w:r>
        <w:rPr>
          <w:i/>
          <w:color w:val="000000"/>
          <w:sz w:val="24"/>
          <w:szCs w:val="24"/>
        </w:rPr>
        <w:t xml:space="preserve">slavery will go down in blood."</w:t>
      </w:r>
      <w:r>
        <w:rPr>
          <w:color w:val="000000"/>
          <w:sz w:val="24"/>
          <w:szCs w:val="24"/>
        </w:rPr>
        <w:t xml:space="preserve"> That it has gone down even at the cost of so much blood and treasure is to-day as much a matter for congratulation in the South as it is in the North.
</w:t>
      </w:r>
    </w:p>
    <w:p>
      <w:pPr>
        <w:widowControl w:val="on"/>
        <w:pBdr/>
        <w:spacing w:before="240" w:after="240" w:line="240" w:lineRule="auto"/>
        <w:ind w:left="0" w:right="0"/>
        <w:jc w:val="left"/>
      </w:pPr>
      <w:r>
        <w:rPr>
          <w:color w:val="000000"/>
          <w:sz w:val="24"/>
          <w:szCs w:val="24"/>
        </w:rPr>
        <w:t xml:space="preserve">My first glimpse of the long predicted conflict was the sight of the Seventh Regiment,—­composed of the flower of New York,—­swinging down Broadway in April, 1861, on its way to the protection of Washington,—­amid the thundering cheers of the bystanders.  Before long I offered my services to the “Christian commission” which had been organized by that noble and godly minded patriot, George H. Stuart, of Philadelphia, and I went on to Washington to preach to our soldiers.  I found Washington a huge military encampment; the hills around were white with tents, and Pennsylvania Avenue was filled almost every day with troops of horsemen, or with trains of artillery.  While I was in Washington I lodged with my beloved college professor, that eminent Christian philosopher, Joseph Henry,—­in the Smithsonian Institution, of which he was the head.  One night, after I had been out addressing our boys in blue at one of the camps, and had retired for the night, Professor Henry came into my room and, sitting down by my bed, discussed the aspects of the struggle.  His mental eye was as sharp in reading the signs of the times as it had been when at Albany, thirty years before, he made his splendid discovery in electro-magnetism.  He said to me:  “This war may last several years, but it can have only one result, for it is simply a question of dynamics.  The stronger force must pulverize the weaker one, and the North will win the day.  When the war is over, the country will not be what it was before; the triumph of the union will leave us a prodigiously centralized government, and the old Calhoun theory of ‘State rights’ will be dead.  We shall have an inflated currency—­an enormous debt with a host of tax-gatherers, and huge pension rolls.  What is most needed now is wise statesmanship, and the first quality of a statesman is </w:t>
      </w:r>
      <w:r>
        <w:rPr>
          <w:i/>
          <w:color w:val="000000"/>
          <w:sz w:val="24"/>
          <w:szCs w:val="24"/>
        </w:rPr>
        <w:t xml:space="preserve">prescience</w:t>
      </w:r>
      <w:r>
        <w:rPr>
          <w:color w:val="000000"/>
          <w:sz w:val="24"/>
          <w:szCs w:val="24"/>
        </w:rPr>
        <w:t xml:space="preserve">.  In my position here, as head of the Smithsonian, I cannot be a partisan!  I did not vote the Republican ticket, but I am confident that by a long way the most far-seeing head in this land is on the shoulders of that awkward rail-splitter from Illinois.”  Every syllable of Professor Henry’s prognostication proved true, and nothing more true than his estimate of Lincoln at a time when there was too much disposition to distrust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I have had for many years what my friends have playfully called “Lincoln on the brain,” let me say a few words in regard to the most marvellous man that this country has produced in the nineteenth century.  His name is to-day a household word in every civilized land.  Dr. Newman Hall, of London, has told me that when he had addressed a listless audience, he found that nothing was so certain to arouse them as to introduce the name of Abraham Lincoln.  Certainly no other name has such electric power over every true heart from Maine to Mexico.  The first time I ever saw the man whom we used to call, familiarly and affectionately, “Uncle Abe,” was at the Tremont House in Chicago, a few days after his election to the presidency.  His room was very near my own.  I sent in my card, and he greeted me with a characteristic grasp of the hand, and his first sentence rather touched my soft spot when he said:  “I have kept up with you nearly every week in the </w:t>
      </w:r>
      <w:r>
        <w:rPr>
          <w:i/>
          <w:color w:val="000000"/>
          <w:sz w:val="24"/>
          <w:szCs w:val="24"/>
        </w:rPr>
        <w:t xml:space="preserve">New York Independent</w:t>
      </w:r>
      <w:r>
        <w:rPr>
          <w:color w:val="000000"/>
          <w:sz w:val="24"/>
          <w:szCs w:val="24"/>
        </w:rPr>
        <w:t xml:space="preserve">.”  His voice had a clear, magnetic ring, and his heart seemed to be in his voice.  Three months afterwards I saw him again, riding down Broadway, New York (thronged with a gazing multitude), on his way to assume the presidency at Washington.  He stood up in a barouche holding on with his hand to the seat of the driver.  His towering figure was filled out by a long blue cloak, and a heavy cape which he wore.  On his bare head rose a thick mass of black hair—­the crown which nature gave to her king.  His large, melancholy eyes had a solemn, far-away look as if he discerned the toils and trials that awaited him.  The great patriot-President, moving slowly on toward the conflict, the glory and the martyrdom, that were reserved for him, still remains in my memory, as the most august and majestic figure that my eyes have ever beheld.  He never passed through New York again until he was borne through tears and broken hearts on his last journey to his Western tomb.</w:t>
      </w:r>
    </w:p>
    <w:p>
      <w:pPr>
        <w:widowControl w:val="on"/>
        <w:pBdr/>
        <w:spacing w:before="240" w:after="240" w:line="240" w:lineRule="auto"/>
        <w:ind w:left="0" w:right="0"/>
        <w:jc w:val="left"/>
      </w:pPr>
      <w:r>
        <w:rPr>
          <w:color w:val="000000"/>
          <w:sz w:val="24"/>
          <w:szCs w:val="24"/>
        </w:rPr>
        <w:t xml:space="preserve">I did not see Lincoln again until two years afterwards, when I was in Washington on duty for the Christian Commission.  It was one of his public levee nights, and as soon as I came up to him, his first words were:  “Doctor, I have not seen you since we met in the Tremont House in Chicago.”  I mention this as an illustration of his marvelous memory; he never forgot a face or a name or the slightest incident.  My mother was with me at the Smithsonian, and as she was extremely desirous to see the President I took her over to the White House late on the following afternoon.  In those war times, when Washington was a camp, the White House looked more like an army barracks than the Presidential mansion.  In the entrance hall that day were piles of express boxes, among which was a little lad playing and tumbling them about.  “Will you go and find somebody to take our cards?” said my mother to the child.  He ran off and brought the Irishman, whose duty it was to receive callers at the door.  That was the same Irishman who, when the poor soldier’s wife was going in to plead for her husband’s pardon of a capital offense he had committed, said to her:  “Be sure to take your baby in with you.”  When she came out smiling and happy, Patrick said to her:  “Ah, ma’am, </w:t>
      </w:r>
      <w:r>
        <w:rPr>
          <w:i/>
          <w:color w:val="000000"/>
          <w:sz w:val="24"/>
          <w:szCs w:val="24"/>
        </w:rPr>
        <w:t xml:space="preserve">’twas the baby that did 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shockingly careless appearance of the White House proved that whatever may have been Mrs. Lincoln’s other good qualities, she hadn’t earned the compliment which the Yankee farmer paid to his wife when he said:  “Ef my wife haint got an ear fer music, she’s got an eye fer dirt.”  When we reached the room of the President’s Private Secretary, my old friend, the Rev. Mr. Neill, of St. Paul’s, told me that it was military court day, when the President had to decide upon cases of army discipline that came before him and when he received no calls.  I told Neill that my mother could never die happy if she had not seen Lincoln.  He took in our names to the President, who told him to bring us in.  We entered the room in which the Cabinet usually met—­and there, before the fire, stood the tall, gaunt form attired in a seedy frock-coat, with his long hair unkempt, and his thin face the very picture of distress.  “How is Mrs. Lincoln?” inquired my mother.  “Oh,” said the President, “I have not seen her since seven o’clock this morning; Tad, how is your mother?” “She is pretty well,” replied the little fellow, who was coiled up then in an arm chair, the same lad we had seen playing down in the entrance hall.  We spent but a few moments with Mr. Lincoln, and when we came out my mother exclaimed:  “Oh, what a cruelty to keep that man here!  Did you ever see such a sad face in your life?” I never had, and I have given this account of my call on him in order that my readers may not only understand what democratic customs then prevailed in the White House, but may get some faint idea of the terribly trying life that Mr. Lincoln led.</w:t>
      </w:r>
    </w:p>
    <w:p>
      <w:pPr>
        <w:widowControl w:val="on"/>
        <w:pBdr/>
        <w:spacing w:before="240" w:after="240" w:line="240" w:lineRule="auto"/>
        <w:ind w:left="0" w:right="0"/>
        <w:jc w:val="left"/>
      </w:pPr>
      <w:r>
        <w:rPr>
          <w:color w:val="000000"/>
          <w:sz w:val="24"/>
          <w:szCs w:val="24"/>
        </w:rPr>
        <w:t xml:space="preserve">Dr. Bellows, the President of the Sanitary Commission, once said to him:  “Mr. President, I am here at almost every hour of the day or night, and I never saw you at the table, do you ever eat?” “I try to,” replied the President; “I manage to browse about pretty much as I can get it.”  After the long wearing, nerve-taxing days were over in which he was glad to relieve himself occasionally with a good story or a merry laugh, came the nights of anxiety when sleep was often banished from his pillow.  He frequently wrapped himself in his Scotch shawl, and at midnight stole across to the War Office, and listened to the click of the telegraph instruments, which brought sometimes good news, and sometimes terrible tales of defeat.  On the day after he heard of the awful slaughter at Fredericksburg, he remarked at the War Office:  “If any of the lost in hell suffered worse than I did last night, I pity them.”  Nothing but iron nerves and a dependence on the divine arm bore him through.  He once said:  “I have been driven many times to my knees by the overwhelming conviction that I had nowhere else to go; my own wisdom and that of all around me seemed insufficient for the day.”  We call him “Our Martyr President,” but the martyrdom lasted for four whole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darkest crisis of the whole war was in the summer of 1862.  I slipped away for a few weeks of relaxation to Europe, sailing on the Cunarder </w:t>
      </w:r>
      <w:r>
        <w:rPr>
          <w:i/>
          <w:color w:val="000000"/>
          <w:sz w:val="24"/>
          <w:szCs w:val="24"/>
        </w:rPr>
        <w:t xml:space="preserve">China</w:t>
      </w:r>
      <w:r>
        <w:rPr>
          <w:color w:val="000000"/>
          <w:sz w:val="24"/>
          <w:szCs w:val="24"/>
        </w:rPr>
        <w:t xml:space="preserve">, the first screw steamer ever built by that company.  She was under the command of Captain James Anderson, who was afterwards knighted by Queen Victoria for his services in laying the Atlantic cable, and is better known as Sir James Anderson.  There was no Atlantic cable in those days, and our steamer carried out the news of the seven days’ battles before Richmond, which terminated in the retreat of General McClellan.  We had a Fourth of July dinner on board, but between seasickness and heart sickness it was the toughest experience of making a spread-eagle speech I ever had.  After landing at Queenstown I went to Belfast and thence to Edinburgh.  I found the people of Edinburgh intensely excited over our war and the current of popular sentiment running against us like a mill-race.  For instance, I was recognized by my soft hat on the street; a shoemaker put his head out of the door and shouted as I passed:  “I say, when are you going to be done with your butchering over there?” The </w:t>
      </w:r>
      <w:r>
        <w:rPr>
          <w:i/>
          <w:color w:val="000000"/>
          <w:sz w:val="24"/>
          <w:szCs w:val="24"/>
        </w:rPr>
        <w:t xml:space="preserve">Scotsman</w:t>
      </w:r>
      <w:r>
        <w:rPr>
          <w:color w:val="000000"/>
          <w:sz w:val="24"/>
          <w:szCs w:val="24"/>
        </w:rPr>
        <w:t xml:space="preserve"> was hostile to the Union cause, and the old </w:t>
      </w:r>
      <w:r>
        <w:rPr>
          <w:i/>
          <w:color w:val="000000"/>
          <w:sz w:val="24"/>
          <w:szCs w:val="24"/>
        </w:rPr>
        <w:t xml:space="preserve">Caledonian Mercury</w:t>
      </w:r>
      <w:r>
        <w:rPr>
          <w:color w:val="000000"/>
          <w:sz w:val="24"/>
          <w:szCs w:val="24"/>
        </w:rPr>
        <w:t xml:space="preserve"> was the only paper that stood by us; but it did so manfully.  On the day of my arrival a bulletin was posted in the newspaper offices and on Change that McClellan and the Union army had surrendered.  The baleful report was received with no little exultation by all who were engaged in the cotton trade.  I sat up until midnight with the editor of the </w:t>
      </w:r>
      <w:r>
        <w:rPr>
          <w:i/>
          <w:color w:val="000000"/>
          <w:sz w:val="24"/>
          <w:szCs w:val="24"/>
        </w:rPr>
        <w:t xml:space="preserve">Mercury</w:t>
      </w:r>
      <w:r>
        <w:rPr>
          <w:color w:val="000000"/>
          <w:sz w:val="24"/>
          <w:szCs w:val="24"/>
        </w:rPr>
        <w:t xml:space="preserve">, helping him to squelch the rumor and the next morning expose the falsity of the news in his columns.</w:t>
      </w:r>
    </w:p>
    <w:p>
      <w:pPr>
        <w:widowControl w:val="on"/>
        <w:pBdr/>
        <w:spacing w:before="240" w:after="240" w:line="240" w:lineRule="auto"/>
        <w:ind w:left="0" w:right="0"/>
        <w:jc w:val="left"/>
      </w:pPr>
      <w:r>
        <w:rPr>
          <w:color w:val="000000"/>
          <w:sz w:val="24"/>
          <w:szCs w:val="24"/>
        </w:rPr>
        <w:t xml:space="preserve">Dr. John Brown, the immortal author of “Rab and His Friends,” had called on me at the Waverly Hotel, and that morning I breakfasted with him.  At the breakfast table I made a statement of our side of the conflict and Dr. Brown said:  “If you will write up that statement, I will get my friend, Mr. Russell, the editor of the </w:t>
      </w:r>
      <w:r>
        <w:rPr>
          <w:i/>
          <w:color w:val="000000"/>
          <w:sz w:val="24"/>
          <w:szCs w:val="24"/>
        </w:rPr>
        <w:t xml:space="preserve">Scotsman</w:t>
      </w:r>
      <w:r>
        <w:rPr>
          <w:color w:val="000000"/>
          <w:sz w:val="24"/>
          <w:szCs w:val="24"/>
        </w:rPr>
        <w:t xml:space="preserve">, to publish it in his paper.”  I did so and sent it to the care of Dr. Brown.  On the following Sabbath afternoon I attended the great prayer meeting in the Free Church Assembly Hall, and Sir James Simpson was to preside.  There was a crowd of over a thousand people present.  Simpson did not come, and so some other elder occupied the chair.  During the meeting I arose and modestly asked that prayer might be offered for my country in this hour of her peril and distress.  There was an awful silence!  In a few moments the chairman meekly said:  “Perhaps our American friend will offer the prayer himself.”  I did so, for it was evident that all the Scotchmen present considered our cause past praying for.</w:t>
      </w:r>
    </w:p>
    <w:p>
      <w:pPr>
        <w:widowControl w:val="on"/>
        <w:pBdr/>
        <w:spacing w:before="240" w:after="240" w:line="240" w:lineRule="auto"/>
        <w:ind w:left="0" w:right="0"/>
        <w:jc w:val="left"/>
      </w:pPr>
      <w:r>
        <w:rPr>
          <w:color w:val="000000"/>
          <w:sz w:val="24"/>
          <w:szCs w:val="24"/>
        </w:rPr>
        <w:t xml:space="preserve">On the morning of our departure my letter appeared in the </w:t>
      </w:r>
      <w:r>
        <w:rPr>
          <w:i/>
          <w:color w:val="000000"/>
          <w:sz w:val="24"/>
          <w:szCs w:val="24"/>
        </w:rPr>
        <w:t xml:space="preserve">Scotsman</w:t>
      </w:r>
      <w:r>
        <w:rPr>
          <w:color w:val="000000"/>
          <w:sz w:val="24"/>
          <w:szCs w:val="24"/>
        </w:rPr>
        <w:t xml:space="preserve"> accompanied by a long and bitter reply by the editor.  Within a week several of the Scotch newspapers were in full cry, denouncing that “bloody Presbyterian minister from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After a hurried run to Switzerland I reached Paris in time to witness the celebration of the imperial birthday and to see Louis Napoleon review the splendid army of Italy with great pomp, on the Champs des Mars.  It was a magnificent spectacle.  That day Mr. Slidell, the representative of the Southern Confederacy, hung on the front of his house an immense white canvas on which was inscribed:  “Jefferson Davis, the First President of the Confederate States of America.”  Our ambassador, Hon. William L. Dayton, was a relative of mine, and I had several conversations with him about the perilous situation of affairs at home.  Dayton said:  “Our prospects are dark enough.  All the monarchs and aristocracies are against us; all the cotton and commercial interests are against us.  Emperor Louis Napoleon is a sphinx, but he would like to help to acknowledge the Southern Confederacy.  If he does so Belgium and other powers will join him; they will break the blockade; they will supply the Confederates with arms and then we must fight Europe as well as the Southern States.  Our only real friends are men like John Bright, and those who believe that we are fighting for freedom as well as for our National Union.  Mr. Lincoln must declare for emancipation and unless he does it within thirty days, I have written to Mr. Seward that our cause is lost.”</w:t>
      </w:r>
    </w:p>
    <w:p>
      <w:pPr>
        <w:widowControl w:val="on"/>
        <w:pBdr/>
        <w:spacing w:before="240" w:after="240" w:line="240" w:lineRule="auto"/>
        <w:ind w:left="0" w:right="0"/>
        <w:jc w:val="left"/>
      </w:pPr>
      <w:r>
        <w:rPr>
          <w:color w:val="000000"/>
          <w:sz w:val="24"/>
          <w:szCs w:val="24"/>
        </w:rPr>
        <w:t xml:space="preserve">I returned to London with a heavy heart; all of our friends there with whom I conversed echoed the sentiments of Mr. Dayton.  One of them said to me:  “Earl Russell has no especial love for your Union, but he abominates negro slavery, and is very reluctant to acknowledge a new slave-owning government.  Prince Albert and the Queen are friendly to you, but you must emancipate the slaves.”</w:t>
      </w:r>
    </w:p>
    <w:p>
      <w:pPr>
        <w:widowControl w:val="on"/>
        <w:pBdr/>
        <w:spacing w:before="240" w:after="240" w:line="240" w:lineRule="auto"/>
        <w:ind w:left="0" w:right="0"/>
        <w:jc w:val="left"/>
      </w:pPr>
      <w:r>
        <w:rPr>
          <w:color w:val="000000"/>
          <w:sz w:val="24"/>
          <w:szCs w:val="24"/>
        </w:rPr>
        <w:t xml:space="preserve">My return passage from Liverpool was on board the </w:t>
      </w:r>
      <w:r>
        <w:rPr>
          <w:i/>
          <w:color w:val="000000"/>
          <w:sz w:val="24"/>
          <w:szCs w:val="24"/>
        </w:rPr>
        <w:t xml:space="preserve">Asia</w:t>
      </w:r>
      <w:r>
        <w:rPr>
          <w:color w:val="000000"/>
          <w:sz w:val="24"/>
          <w:szCs w:val="24"/>
        </w:rPr>
        <w:t xml:space="preserve">, and Captain Anderson commanded her for that voyage.  When we reached Boston, we heard the distressing news of the second Battle of Bull Run, and our prospects were black as midnight.  Captain Anderson remarked to me, in a compassionate tone:  “Well, Mr. Cuyler, you Yankees had better give it up now.”  “Never, never,” I replied to him.  “You will live to see the Union restored and slavery extinguished.”  He laughed at me and bid me “good-bye.”  A few years afterwards, I laughed back again when I met him in New York.</w:t>
      </w:r>
    </w:p>
    <w:p>
      <w:pPr>
        <w:widowControl w:val="on"/>
        <w:pBdr/>
        <w:spacing w:before="240" w:after="240" w:line="240" w:lineRule="auto"/>
        <w:ind w:left="0" w:right="0"/>
        <w:jc w:val="left"/>
      </w:pPr>
      <w:r>
        <w:rPr>
          <w:color w:val="000000"/>
          <w:sz w:val="24"/>
          <w:szCs w:val="24"/>
        </w:rPr>
        <w:t xml:space="preserve">On Sunday evening, September 7, I addressed a vast crowd in my own Lafayette Avenue Church, and told them frankly, that our only hope was in a proclamation for freedom by President Lincoln.  Henry Ward Beecher invited me to repeat my address on the next Sunday evening in Plymouth Church.  I did so and the house was packed clear out to the sidewalk.  At the end of my address Mr. Beecher leaned over and said:  “The Lord helped you to-night.”  When the meeting closed Mr. Henry C. Bowen said, “Will you and Mr. Beecher not start for Washington to-morrow morning to urge Mr. Lincoln to proclaim emancipation?” We both agreed to go before the week was over, but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could not before.  On the Wednesday of that very week the Battle of Antietam was fought, and on the Friday morning we opened our papers and read President Lincoln’s first Proclamation of Emancipation.  The great deed was done; the night was over; the morning had dawned.  From that day onward our cause, under God, was saved; but that proclamation saved the Union.  No foreign power dared to oppose us after that, and Gettysburg sealed the righteous act of Lincoln, the Liberator, and decided the victory.
</w:t>
      </w:r>
    </w:p>
    <w:p>
      <w:pPr>
        <w:widowControl w:val="on"/>
        <w:pBdr/>
        <w:spacing w:before="240" w:after="240" w:line="240" w:lineRule="auto"/>
        <w:ind w:left="0" w:right="0"/>
        <w:jc w:val="left"/>
      </w:pPr>
      <w:r>
        <w:rPr>
          <w:color w:val="000000"/>
          <w:sz w:val="24"/>
          <w:szCs w:val="24"/>
        </w:rPr>
        <w:t xml:space="preserve">At the beginning of this chapter I described the thrilling scenes at the opening of the conflict; let me now narrate a still more thrilling one at its termination.  The war began by the surrender of Fort Sumter by Major Anderson, April 13, 1861; the war virtually ended by the restoration of the national flag by the same hand in the same Fort, on April 14, 1865.</w:t>
      </w:r>
    </w:p>
    <w:p>
      <w:pPr>
        <w:widowControl w:val="on"/>
        <w:pBdr/>
        <w:spacing w:before="240" w:after="240" w:line="240" w:lineRule="auto"/>
        <w:ind w:left="0" w:right="0"/>
        <w:jc w:val="left"/>
      </w:pPr>
      <w:r>
        <w:rPr>
          <w:color w:val="000000"/>
          <w:sz w:val="24"/>
          <w:szCs w:val="24"/>
        </w:rPr>
        <w:t xml:space="preserve">I joined an excursion party from New York, on the steamer </w:t>
      </w:r>
      <w:r>
        <w:rPr>
          <w:i/>
          <w:color w:val="000000"/>
          <w:sz w:val="24"/>
          <w:szCs w:val="24"/>
        </w:rPr>
        <w:t xml:space="preserve">Oceanus</w:t>
      </w:r>
      <w:r>
        <w:rPr>
          <w:color w:val="000000"/>
          <w:sz w:val="24"/>
          <w:szCs w:val="24"/>
        </w:rPr>
        <w:t xml:space="preserve">, and we went down to witness the impressive ceremonies in Sumter.  We found Charleston a scene of wretched desolation, and General Sherman, who had once resided there, said he had never realized the horrors of war until he had seen the terrible ruins of that once beautiful city.  At the time of my writing, now, Charleston is crowded every day with visitors to its industrial Exposition, and the President is received with ovations by its people.</w:t>
      </w:r>
    </w:p>
    <w:p>
      <w:pPr>
        <w:widowControl w:val="on"/>
        <w:pBdr/>
        <w:spacing w:before="240" w:after="240" w:line="240" w:lineRule="auto"/>
        <w:ind w:left="0" w:right="0"/>
        <w:jc w:val="left"/>
      </w:pPr>
      <w:r>
        <w:rPr>
          <w:color w:val="000000"/>
          <w:sz w:val="24"/>
          <w:szCs w:val="24"/>
        </w:rPr>
        <w:t xml:space="preserve">Our party went over to Fort Sumter in a steamer commanded by a negro, who was an emancipated slave, but very soon became a member of Congress.  The broken walls of Sumter, brown, battered and lonely in the quiet waves were hopelessly scarred, and all around it on the narrow beach lay a stratum of bullets and broken iron several inches deep.</w:t>
      </w:r>
    </w:p>
    <w:p>
      <w:pPr>
        <w:widowControl w:val="on"/>
        <w:pBdr/>
        <w:spacing w:before="240" w:after="240" w:line="240" w:lineRule="auto"/>
        <w:ind w:left="0" w:right="0"/>
        <w:jc w:val="left"/>
      </w:pPr>
      <w:r>
        <w:rPr>
          <w:color w:val="000000"/>
          <w:sz w:val="24"/>
          <w:szCs w:val="24"/>
        </w:rPr>
        <w:t xml:space="preserve">The Fort that day was crowded with an immense assemblage.  Among them were the Hon. Henry Wilson, afterwards Vice-President, and Attorney-General Holt, Judge Hoxie, of New York, William Lloyd Garrison and George Thompson, the famous member of the English Parliament, who had once been mobbed for his anti-slavery speech in this country.  General S.L.  Woodford was in command for the day.  Dr. Richard S. Storrs offered an impressive prayer, and the oration was delivered by direction of the Government, by Henry Ward Beecher.  When the speech was completed, Major Anderson drew out from a mail bag the identical bunting that he had lowered four years before, and attached the flag to the halyards, and when it began to ascend, General Gilmore grasped the rope behind him, and, as it came along to our part of the platform several of us grasped it also.  Mr. Thompson shouted, “Give John Bull a hold of that rope.”  When the dear old flag reached the summit of the staff, and its starry eyes looked out over the broad harbor, such a volley of cannon from ship and shore burst forth that one might imagine the old battle of the Monitors was being fought over again.</w:t>
      </w:r>
    </w:p>
    <w:p>
      <w:pPr>
        <w:widowControl w:val="on"/>
        <w:pBdr/>
        <w:spacing w:before="240" w:after="240" w:line="240" w:lineRule="auto"/>
        <w:ind w:left="0" w:right="0"/>
        <w:jc w:val="left"/>
      </w:pPr>
      <w:r>
        <w:rPr>
          <w:color w:val="000000"/>
          <w:sz w:val="24"/>
          <w:szCs w:val="24"/>
        </w:rPr>
        <w:t xml:space="preserve">The frantic scene inside the Fort beggars description.  We grasped hands and shouted and my irrepressible old friend, Hoxie, of New York, with tears in his eyes, embraced one after another, exclaiming:  “This is the greatest day of my life!” In the rainbow of those stars and stripes we read that day the covenant that the deluge of blood was ended, and that the ark of freedom had rested at length upon its Ararat.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 the next day I addressed a thousand negro children, and when I enquired, “May I send an invitation to the good Abraham Lincoln to come down and visit you?” one thousand little black hands went up with a shout.  Alas, we knew not that at that very hour their beloved benefactor was lying cold and silent in the East room at Washington!  At Fortress Monroe, on our homeward voyage, the terrible tidings of the President’s assassination pierced us like a dagger, on the wharf.  Near the Fortress poor negro women had hung pieces of coarse black muslin around every little huckster’s tables.  “Yes, sah, Fathah Lincum’s dead.  Dey killed our bes’ fren, but God be libben; dey can’t kill Him, I’s sho ob dat.”  Her simple childlike faith seemed to reach up and grasp the everlasting arm which had led Lincoln while leading her race “out of the house of bondage.”</w:t>
      </w:r>
    </w:p>
    <w:p>
      <w:pPr>
        <w:widowControl w:val="on"/>
        <w:pBdr/>
        <w:spacing w:before="240" w:after="240" w:line="240" w:lineRule="auto"/>
        <w:ind w:left="0" w:right="0"/>
        <w:jc w:val="left"/>
      </w:pPr>
      <w:r>
        <w:rPr>
          <w:color w:val="000000"/>
          <w:sz w:val="24"/>
          <w:szCs w:val="24"/>
        </w:rPr>
        <w:t xml:space="preserve">Upon our arrival in New York, we found the city draped in black, and “the mourners going about the streets.”  When the remains of the murdered President reached New York they were laid in state in the City Hall for one day and night, and during that whole night the procession passed the coffin—­never ceasing for a moment.  Between three and four o’clock in the morning I took my family there, that they might see the face of our beloved martyr, and we had to take our place in a line as far away as Park Row.  It is impossible to give any adequate description of the funeral—­whose like was never seen before or since—­when eminent authors, clergymen, judges and distinguished civilians walked on foot through streets, shrouded in black to the house tops.  The whole journey to Springfield, Ill., was one constant manifestation of poignant grief.  The people rose in the night, simply to see the funeral train pass by.  I do not wonder that when Emperor Alexander, of Russia (who was himself afterwards assassinated) heard the tidings of our President’s death from an American Ambassador, he leaped from his chair, and exclaimed, “Good God, can it be so?  He was the noblest man alive.”</w:t>
      </w:r>
    </w:p>
    <w:p>
      <w:pPr>
        <w:widowControl w:val="on"/>
        <w:pBdr/>
        <w:spacing w:before="240" w:after="240" w:line="240" w:lineRule="auto"/>
        <w:ind w:left="0" w:right="0"/>
        <w:jc w:val="left"/>
      </w:pPr>
      <w:r>
        <w:rPr>
          <w:color w:val="000000"/>
          <w:sz w:val="24"/>
          <w:szCs w:val="24"/>
        </w:rPr>
        <w:t xml:space="preserve">Thirty-seven years have passed away, and to-day while our nation reveres the name of Washington, as the Father of his Country; Abraham Lincoln is the best loved man that ever trod this continent.  The Almighty educated him in His own Providence for his high mission.  The “plain people,” as he called them, were his University; the Bible and John Bunyan were his earliest text-books.  Sometimes his familiarity with the Scriptures came out very amusingly as when a deputation of bankers called on him, to negotiate for a loan to the Government, and one of them said to him:  “You know, Mr. President, where the treasure is, there will the heart be also.”  “I should not wonder,” replied Lincoln, “if another text would not fit the case better, ’Where the carcass is, there will the eagles be gathered together,’” His innumerable jests contained more wisdom than many a philosopher’s maxims, and underneath his plebeian simplicity, dress and manners, this great child of nature possessed the most delicate instincts of the perfect gentleman.  The only just scale by which to measure any man is the scale of actual achievement; and in Lincoln’s case some of the most essential instruments had to be fabricated by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first account in the measurement of the man is that with a sublime reliance on God, he conducted an immense nation through the most tremendous civil war ever waged, and never committed a single serious mistake.  The Illinois backwoodsman did not possess Hamilton’s brilliant genius, yet Hamilton never read the future more sagaciously.  He made no pretension to Webster’s magnificent oratory; yet Webster never put more truth in portable form for popular guidance.  He possessed Benjamin Franklin’s immense common sense, and gift of terse proverbial speech, but none of his lusts and sceptical infirmities.  The immortal twenty-line address at Gettysburg is the high water mark of sententious eloquence.  With that speech should be placed the pathetic and equally perfect letter of condolence to Mrs. Bixby of Boston after her five sons had fallen in battle.  With that speech also should be read that wonderful second Inaugural address which even the hostile </w:t>
      </w:r>
      <w:r>
        <w:rPr>
          <w:i/>
          <w:color w:val="000000"/>
          <w:sz w:val="24"/>
          <w:szCs w:val="24"/>
        </w:rPr>
        <w:t xml:space="preserve">London Times</w:t>
      </w:r>
      <w:r>
        <w:rPr>
          <w:color w:val="000000"/>
          <w:sz w:val="24"/>
          <w:szCs w:val="24"/>
        </w:rPr>
        <w:t xml:space="preserve"> pronounced to be the most sublime state paper of the century.  This second address—­his last great production—­contained some of the best illustrations of his fondness for balanced antithesis and rhythmical measurement.  There is one sentence which may be rendered into rhyme: </w:t>
      </w:r>
    </w:p>
    <w:p>
      <w:pPr>
        <w:widowControl w:val="on"/>
        <w:pBdr/>
        <w:spacing w:before="240" w:after="240" w:line="240" w:lineRule="auto"/>
        <w:ind w:left="0" w:right="0"/>
        <w:jc w:val="left"/>
      </w:pPr>
      <w:r>
        <w:rPr>
          <w:color w:val="000000"/>
          <w:sz w:val="24"/>
          <w:szCs w:val="24"/>
        </w:rPr>
        <w:t xml:space="preserve">   “Fondly do we hope,</w:t>
      </w:r>
      <w:r>
        <w:rPr>
          <w:color w:val="000000"/>
          <w:sz w:val="24"/>
          <w:szCs w:val="24"/>
        </w:rPr>
        <w:br/>
        <w:t xml:space="preserve">   Fervently do we pray</w:t>
      </w:r>
      <w:r>
        <w:rPr>
          <w:color w:val="000000"/>
          <w:sz w:val="24"/>
          <w:szCs w:val="24"/>
        </w:rPr>
        <w:br/>
        <w:t xml:space="preserve">   That this mighty scourge of war</w:t>
      </w:r>
      <w:r>
        <w:rPr>
          <w:color w:val="000000"/>
          <w:sz w:val="24"/>
          <w:szCs w:val="24"/>
        </w:rPr>
        <w:br/>
        <w:t xml:space="preserve">   May soon pass away”</w:t>
      </w:r>
    </w:p>
    <w:p>
      <w:pPr>
        <w:widowControl w:val="on"/>
        <w:pBdr/>
        <w:spacing w:before="240" w:after="240" w:line="240" w:lineRule="auto"/>
        <w:ind w:left="0" w:right="0"/>
        <w:jc w:val="left"/>
      </w:pPr>
      <w:r>
        <w:rPr>
          <w:color w:val="000000"/>
          <w:sz w:val="24"/>
          <w:szCs w:val="24"/>
        </w:rPr>
        <w:t xml:space="preserve">Terrible as was the tragedy of that April night, thirty-seven years ago, it may be still true that Lincoln died at the right time for his own imperishable fame.  It was fitting that his own precious blood should be the last to be shed in the stupendous struggle He had called over two hundred thousand heroes to lay down their lives and then his own was laid down beside the humblest private soldier, or drummer boy, that filled the sacred mould of Gettysburg and Chickamauga.  In an instant, as it were, his career crystalized into that pure white fame which belongs only to the martyr for justice, law and liberty.  For more than a generation his ashes have slumbered in his beloved home at Springfield, and as the hearts of millions of the liberated turn toward that tomb, they may well say to their liberator:  “We were hungry and thou gavest us the bread of sympathy; we were thirsty for liberty and thou gavest us to drink; we were strangers, and thou didst take us in; we were sick with two centuries of sorrow, and thou didst visit us; we were in the oppressive house of bondage, and thou earnest unto us;” and the response of Christendom is:  “Well done, good and faithful servant, enter into the joy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closing this chapter of my reminiscences, I may be allowed to express my strong conviction that our Congress, impelled by generous feeling, and what they regarded as a democratic principle of government, committed a serious error in bestowing the right of suffrage indiscriminately upon the male negro population of the South.  A man who had been all his life an ignorant “chattel personal” was suddenly transformed into a sovereign elector.  Instead of this precipitate legislation, it would have been wiser to restrict the suffrage to those who acquire a proper education, and perhaps also a certain amount of taxable property.  This policy would have avoided unhappy friction between the races, and, what is more important, it would have offered a powerful inducement to every colored man to fit himself for the honor and grave responsibility of full citizenship.  At this time one of the noblest efforts made by wise philanthropy is that of educating, elevating and evangelizing our colored fellow countrymen of the South.  To help the negro to help himself, is the key-note of these efforts.  The time is coming—­yea, it has come already—­when to the name of Abraham Lincoln, the grateful negro will add the names of their best benefactor, General Samuel C. Armstrong (the founder of Hampton Institute) and Booker T. Washington.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PASTORAL WORK.</w:t>
      </w:r>
    </w:p>
    <w:p>
      <w:pPr>
        <w:widowControl w:val="on"/>
        <w:pBdr/>
        <w:spacing w:before="240" w:after="240" w:line="240" w:lineRule="auto"/>
        <w:ind w:left="0" w:right="0"/>
        <w:jc w:val="left"/>
      </w:pPr>
      <w:r>
        <w:rPr>
          <w:color w:val="000000"/>
          <w:sz w:val="24"/>
          <w:szCs w:val="24"/>
        </w:rPr>
        <w:t xml:space="preserve">The work of the faithful minister covers all the round week.  On the one day he teaches his people in the house of God, on the remaining days he teaches and guides them in their own houses and wherever he may happen to meet them.  His labors, therefore, are twofold; the work of the preacher and the work of the pastor.  The two ought to be inseparable; what the Providence of God and good common sense have joined together let no man venture to put asunder.  The great business of every true minister is the winning of souls to Jesus Christ, and to bring them up in godly living.  In other words, to make bad men good, and good men better.  All this cannot be accomplished by two sermons a week, even if they were the best that Paul himself could deliver; in fact, the best part of Paul’s recorded work was quite other than public preaching.  As for our blessed Master, He has left one extended discourse and a few shorter ones, but oh, how many narratives we have of His personal visits, personal conversation and labors of love with the sick, the sinning, and the suffering!  He was the shepherd who knew every sheep in the flock.  The importance of all that portion of a minister’s work that lies outside of his pulpit can hardly be overestimated.  The great element of power with every faithful ambassador of Christ should be heart-power and the secret of popularity is to take an interest in everybody.  A majority of all congregations, rich or poor, is reached, not so much through the intellect as through the affections.  This is 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encouraging fact, that while only one man in ten may have been born to become a very great preacher, the other nine, if they love their Master and love human souls, can become great pastors.  Nothing gives a minister such heart-power as personal acquaintance and personal attention to those whom he aims to influence; especially his personal attention will be welcome in seasons of trial.  Let the pastor make himself at home in everybody’s home.  Let him go often to visit their sick rooms and kneel beside their empty cribs, and comfort their broken hearts, and pray with them.  Let him go to the business men of his congregation when they have suffered reverses, and give them a word of cheer; let him be quick to recognize the poor and the children, and he will weave a cord around the hearts of his people that will stand a prodigious pressure.  His inferior sermons (for every minister is guilty of such occasionally) will be kindly condoned, and he can launch the most pungent truths at his auditors, and they will not take offense.  He will have won their hearts to himself, and that is a great step toward drawing them to the house of God and winning their souls to the Saviour.  “A house-going minister,” said Chalmers, “makes a church-going people.”  There is still one other potent argument for close intercourse with his congregation that many ministers are in danger of ignoring or underestimating.  James Russell Lowell has somewhere said that books are, at best, but dry fodder, and that we need to be vitalized by contact with living people.  The best practical discourses often are those which a congregation help their minister to prepare.  By constant and loving intercourse with the individuals of his church he becomes acquainted with their peculiarities, and this enlarges his knowledge of human nature.  It is second only to a knowledge of God’s Word.  If a minister is a wise man (and neither God nor man has any use for fools) he will be made wiser by the lessons and suggestions which he can gain from constant and close intercourse with the immortal beings to whom he preaches.
</w:t>
      </w:r>
    </w:p>
    <w:p>
      <w:pPr>
        <w:widowControl w:val="on"/>
        <w:pBdr/>
        <w:spacing w:before="240" w:after="240" w:line="240" w:lineRule="auto"/>
        <w:ind w:left="0" w:right="0"/>
        <w:jc w:val="left"/>
      </w:pPr>
      <w:r>
        <w:rPr>
          <w:color w:val="000000"/>
          <w:sz w:val="24"/>
          <w:szCs w:val="24"/>
        </w:rPr>
        <w:t xml:space="preserve">In Dundee, Scotland, I conversed with a gray-headed member of St. Peter’s Presbyterian Church who, in his youth, listened to the sainted Robert Murray McCheyne.  He spoke of him with the deepest reverence and love; but the one thing that he remembered after forty-six years was that Mr. McCheyne, a few days before his death, met him on the street and, laying hand upon his shoulder, said to him kindly:  “Jamie, I hope it is well with your soul.  How is your sick sister?  I am going to see her again shortly.”  That sentence or two had stuck to the old Christian for over forty years.  It had grappled his pastor to him, and this little narrative gave me a fresh insight into McCheyne’s wonderful power.  His ministry was most richly successful, and largely because he kept in touch with his people, and was a great pastor as well as a great preacher.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determined from the very start in my ministry that I would be a thorough pastor.  A very celebrated preacher once said to me:  “I envy you your love for pastoral work, I would not do it if I could, I could not do it if I would; for a single hour with a family in trouble uses up more of my vitality than to prepare a sermon.”  My reply to him was:  “That may be true, but, after all, the business of a minister is to endure these strains upon his nervous system if he would be a comforter, as well as the teacher of his people.”</w:t>
      </w:r>
    </w:p>
    <w:p>
      <w:pPr>
        <w:widowControl w:val="on"/>
        <w:pBdr/>
        <w:spacing w:before="240" w:after="240" w:line="240" w:lineRule="auto"/>
        <w:ind w:left="0" w:right="0"/>
        <w:jc w:val="left"/>
      </w:pPr>
      <w:r>
        <w:rPr>
          <w:color w:val="000000"/>
          <w:sz w:val="24"/>
          <w:szCs w:val="24"/>
        </w:rPr>
        <w:t xml:space="preserve">My practice was this:  I devoted the forenoon of every day, except Monday, to the preparation of my discourses.  My motto was:  “Study God’s Word in the morning, and door-plates in the afternoon.”  I found the physical exercise in itself a benefit, and the spiritual benefits were ten-fold more.  I secured and kept a complete record of the whereabouts of all my congregation and requested from the pulpit that prompt information be given me of any change of residence, and also of any case of sickness or trouble of any kind.  I encouraged my people to send me word when there was any case of religious interest in their families or any matter of importance to discuss with me.  In short, I endeavored to treat my flock exactly as though they were my own family, and to be perfectly at home in their homes.  I managed to visit every family at least once in each year and as much oftener as circumstances required.  As I had no “loafing” places, I easily got through my congregation, which, in Brooklyn, numbered several hundreds of families.</w:t>
      </w:r>
    </w:p>
    <w:p>
      <w:pPr>
        <w:widowControl w:val="on"/>
        <w:pBdr/>
        <w:spacing w:before="240" w:after="240" w:line="240" w:lineRule="auto"/>
        <w:ind w:left="0" w:right="0"/>
        <w:jc w:val="left"/>
      </w:pPr>
      <w:r>
        <w:rPr>
          <w:color w:val="000000"/>
          <w:sz w:val="24"/>
          <w:szCs w:val="24"/>
        </w:rPr>
        <w:t xml:space="preserve">Spurgeon had an assistant pastor for his immense flock, but he made it a rule to visit the sick or dying on as many occasions as possible.  He once said from his pulpit:  “I have been this week to visit two of my church members who were near Eternity, and both of them were as happy as if they were going to a wedding.  Oh, it makes me preach like a lion when I see how my people can die.”</w:t>
      </w:r>
    </w:p>
    <w:p>
      <w:pPr>
        <w:widowControl w:val="on"/>
        <w:pBdr/>
        <w:spacing w:before="240" w:after="240" w:line="240" w:lineRule="auto"/>
        <w:ind w:left="0" w:right="0"/>
        <w:jc w:val="left"/>
      </w:pPr>
      <w:r>
        <w:rPr>
          <w:color w:val="000000"/>
          <w:sz w:val="24"/>
          <w:szCs w:val="24"/>
        </w:rPr>
        <w:t xml:space="preserve">It was always my custom to take a particular neighborhood, and to call upon every parishioner in that street, or district, but I seldom found it wise to send word in advance to any family, that I would visit them on a certain day or hour, for I might be prevented from going, and thus subject them to disappointment; consequently, I had to run the risk of finding them at home.  If they were out I left my card, and tried again at another time.  In calling on my people unawares, I found it depended upon myself to secure a cordial welcome, for I went in with a hearty salutation and asked them to allow me to sit down with them wherever they were, regardless of dress or ceremony, and soon I found myself perfectly at home with them.  No one should be so welcome as a faithful pastor.  I encouraged them to talk about the affairs of our church, about the Sabbath services, and the truths preached, and the influences that Sabbath messages were having upon them.  In this way I have discovered whether or not the shots were striking; for the gunnery that hits no one is not worth the 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Fishing for compliments is beneath any man of common sense, but it does cheer the pastor’s heart to be told, “Your sermon last Sunday brought me a great blessing; it helped me all the week.”  Or better still, “Your sermon brought me to decide for Christ.”  In a careful and delicate way, I drew out our people in regard to their spiritual condition, and if I found that any member of the family was anxious about his or her soul, I managed to have a private and unreserved conversation with that person.  It is well for every minister to be careful how he guards the confidence reposed in him.  The family physician and the family pastor often have to know some things they do not like to know, but they never should allow any one else to know them.</w:t>
      </w:r>
    </w:p>
    <w:p>
      <w:pPr>
        <w:widowControl w:val="on"/>
        <w:pBdr/>
        <w:spacing w:before="240" w:after="240" w:line="240" w:lineRule="auto"/>
        <w:ind w:left="0" w:right="0"/>
        <w:jc w:val="left"/>
      </w:pPr>
      <w:r>
        <w:rPr>
          <w:color w:val="000000"/>
          <w:sz w:val="24"/>
          <w:szCs w:val="24"/>
        </w:rPr>
        <w:t xml:space="preserve">This intimate, personal intercourse with my flock enabled me more than once to bring the undecided to a decision for Christ.  In dealing with such cases, whether in the home or in the inquiry-room, I aimed to discover just what hindrance was in the path of each awakened soul.  It is a great point also for such a one to discover what it is that keeps him or her from surrendering to Christ.  If it be some habit or some evil practice, that must be given up; if some heart sin, that we must yield, even if it be like plucking out an eye or lopping off a right hand.  It was my aim, and ever has been, to convince every awakened person that unless he or she was willing to give the heart to Jesus and to do His will there was no hope for them.  We must shut every soul up to Christ.</w:t>
      </w:r>
    </w:p>
    <w:p>
      <w:pPr>
        <w:widowControl w:val="on"/>
        <w:pBdr/>
        <w:spacing w:before="240" w:after="240" w:line="240" w:lineRule="auto"/>
        <w:ind w:left="0" w:right="0"/>
        <w:jc w:val="left"/>
      </w:pPr>
      <w:r>
        <w:rPr>
          <w:color w:val="000000"/>
          <w:sz w:val="24"/>
          <w:szCs w:val="24"/>
        </w:rPr>
        <w:t xml:space="preserve">I requested my people to inform me promptly of every case of serious sickness, and I could never be too prompt in responding to such a call.  However busy I might be in preparing sermons or any commendable occupation everything else was laid aside.  For a pastor should be as quick to respond to a call of sickness as an ambulance is to reach the scene of disaster.  I sometimes found that a parishioner had been suddenly attacked with dangerous illness and even my entrance in the sick room might agitate the patient.  At such times I found it necessary to use all the tact and delicacy and discretion at my command.  I would never needlessly endanger a sick person by efforts to guide or console an immortal spirit.  I aimed to make my words few, calm and tender, and make every syllable to point toward Jesus Christ.  Whoever the sufferer may be, saint or sinner, his failing vision should be directed to “no man save Jesus only” It is not commonly the office of the pastor to tell the patient that his or her disease is assuredly fatal, but if we know that death is near, in the name of the Master, let us be faithful as well as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are many cases of extreme and critical illness when the presence of even the most loving pastor may be an unwise intrusion.  An excellent Christian lady who had been twice apparently on the brink of death said to me:  “Never enter the room of a person who is extremely low, unless the person urgently requests you to, or unless spiritual necessity absolutely compels it.  You have no idea how the sight of a new face agitates the sufferer, and how you may unconsciously and unintentionally rob that sufferer of the little life that is fluttering in the feeble frame,” I felt grateful to the good woman for her advice, and have often acted upon it, when the family have unwisely importuned me to do what would have been more harmful than beneficial.  On some occasions, when I have found a sick room crowded by well-meaning but needless intruders, I have taken the liberty to “put them all forth,” as our Master did in that chamber in which the daughter of Jairus was in the death slumber.</w:t>
      </w:r>
    </w:p>
    <w:p>
      <w:pPr>
        <w:widowControl w:val="on"/>
        <w:pBdr/>
        <w:spacing w:before="240" w:after="240" w:line="240" w:lineRule="auto"/>
        <w:ind w:left="0" w:right="0"/>
        <w:jc w:val="left"/>
      </w:pPr>
      <w:r>
        <w:rPr>
          <w:color w:val="000000"/>
          <w:sz w:val="24"/>
          <w:szCs w:val="24"/>
        </w:rPr>
        <w:t xml:space="preserve">A great portion of the time and attention which I bestowed upon the sick was spent on chronic sufferers, who had been confined to their beds of weariness for months or years.  I visited them as often as possible.  Some of those bedridden sufferers were prisoners of Jesus Christ, who did me quite as much good as I could possibly do them.  What eloquent sermons they preached to me on the beauty of submissive patience and on the supporting power of the “Everlasting arms!” Such interviews strengthened my faith, softened my heart, and infused into it something of the spirit of Him who “Took our infirmities and bore our sicknesses.”  McCheyne, of Dundee, said that before preaching on the Sabbath he sometimes visited some parishioner, who might be lying extremely low, for he found it good “to take a look over the verge.”</w:t>
      </w:r>
    </w:p>
    <w:p>
      <w:pPr>
        <w:widowControl w:val="on"/>
        <w:pBdr/>
        <w:spacing w:before="240" w:after="240" w:line="240" w:lineRule="auto"/>
        <w:ind w:left="0" w:right="0"/>
        <w:jc w:val="left"/>
      </w:pPr>
      <w:r>
        <w:rPr>
          <w:color w:val="000000"/>
          <w:sz w:val="24"/>
          <w:szCs w:val="24"/>
        </w:rPr>
        <w:t xml:space="preserve">In my pastoral rounds I sometimes had an opportunity to do more execution in a single talk than in a score of sermons.  I once spent an evening in a vain endeavor to bring a man to a decision for Christ.  Before I left, he took me up-stairs to the nursery, and showed me his beautiful children in their cribs.  I said to him tenderly:  “Do you mean that these sweet children shall never have any help from their father to get to Heaven?” He was deeply moved, and in a month that man became an active member of my church.  He was glued to me in affection for all the remainder of his useful life.  On a cold winter evening I made a call on a wealthy merchant in New York.  As I left his door, and the piercing gale swept in I said, “What an awful night for the poor!” He went back, and bringing to me a roll of bank bills, he said:  “Please hand these, for me, to the poorest people you know of.”  After a few days I wrote to him, sending him the grateful thanks of the poor whom his bounty had relieved, and added:  “How is it that a man who is so kind to his fellow creatures has always been so unkind to his Saviour as to refuse Him his heart?” That sentence touched him in the core.  He sent for me immediately to come and converse with him.  He speedily gave his heart to Christ, united with, and became a most useful member of our church.  But he told me I was the first person who had ever spoken to him about his spiritual welfare in nearly twenty years.  In the case of this eminently effective and influential Christian, one hour of pastoral work did more than the pulpit efforts of almost a lifetime.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SOME FAMOUS PREACHERS IN BRITAIN.</w:t>
      </w:r>
    </w:p>
    <w:p>
      <w:pPr>
        <w:widowControl w:val="on"/>
        <w:pBdr/>
        <w:spacing w:before="240" w:after="240" w:line="240" w:lineRule="auto"/>
        <w:ind w:left="0" w:right="0"/>
        <w:jc w:val="left"/>
      </w:pPr>
      <w:r>
        <w:rPr>
          <w:i/>
          <w:color w:val="000000"/>
          <w:sz w:val="24"/>
          <w:szCs w:val="24"/>
        </w:rPr>
        <w:t xml:space="preserve">Binney.—­Hamilton—­Guthrie.—­Hall.—­Spurgeon.—­Duff and others</w:t>
      </w:r>
    </w:p>
    <w:p>
      <w:pPr>
        <w:widowControl w:val="on"/>
        <w:pBdr/>
        <w:spacing w:before="240" w:after="240" w:line="240" w:lineRule="auto"/>
        <w:ind w:left="0" w:right="0"/>
        <w:jc w:val="left"/>
      </w:pPr>
      <w:r>
        <w:rPr>
          <w:color w:val="000000"/>
          <w:sz w:val="24"/>
          <w:szCs w:val="24"/>
        </w:rPr>
        <w:t xml:space="preserve">In attempting to recall my recollections of the eminent preachers whom I have known, I hardly know where to begin, or where to call a halt.  I shall confine myself entirely to those who are no longer living, except as they may live in the memory of the service they wrought for their Divine Master and their fellow men.  When I first visited London, in early September, 1842, the two ministers most widely known to Americans were Henry Melvill and Thomas Binney.  Melvill was the most popular preacher in the Established Church.  His place of worship was out at Camberwell, and I found it so packed that I had to get a seat on one of the steps in the gallery.  He was a man of elegant bearing, and rolled out his ornate sentences in a somewhat theatrical tone, but the hushed audience drank in every syllable greedily.  The splendid and thoroughly evangelical sermons which he orated most carefully were exceedingly popular in those days, and even yet they are well worth reading as superb specimens of lofty, devout and resonant oratory.  On a very warm Sabbath evening I went into the business end of London to the “Weigh House Chapel” and heard Dr. Thomas Binney.  He was the leader of Congregationalism, as Melvill was of the Church of England.  On that warm evening the audience was small, but the discourse was prodigiously large.  Binney had a kingly countenance, and a most unique delivery.  His topic was Psalm 147th, 3d and 4th verses.  “God is the Creator of the universe, and the comforter of the sorrowing.”  He thrust one hand into his breeches pocket, and then ran his other hand through his hair, and began his sermon with the stirring words:  “The Jew has conquered the world!” This was the prelude to a grand eulogy of the Psalms of David.  He then unfolded the first part of his text in a most original style, made a long pause, scratched his head again, and said:  “Now then, let us take some new thoughts, and then we are done.”  The closing portion of the rich discourse was on the tender consolations of our Heavenly Father.</w:t>
      </w:r>
    </w:p>
    <w:p>
      <w:pPr>
        <w:widowControl w:val="on"/>
        <w:pBdr/>
        <w:spacing w:before="240" w:after="240" w:line="240" w:lineRule="auto"/>
        <w:ind w:left="0" w:right="0"/>
        <w:jc w:val="left"/>
      </w:pPr>
      <w:r>
        <w:rPr>
          <w:color w:val="000000"/>
          <w:sz w:val="24"/>
          <w:szCs w:val="24"/>
        </w:rPr>
        <w:t xml:space="preserve">Thirty years afterwards Dr. Binney was invited to meet me at breakfast at the house of Dr. Hall, with “Tom Hughes,” Dr. Henry Allon and other notabilities.  The noble veteran chatted very serenely, and offered a most majestic prayer while he remained sitting in his arm-chair.  His physical disabilities made it difficult for him to stand; and very soon afterwards the grand old man went up to his crown.  When I was spending two delightful days with Dr. McLaren, of Manchester, I described to him Binney’s remarkable sermon.  “Were you there that night?” inquired McLaren.  “So was I, and though only a boy of sixteen, I remember the whole of that discourse to this hour.”  It was certainly a rare pulpit power that could fasten a discourse in two different memories for a whole half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Do many of the Londoners of this day remember Dr. James Hamilton, the pastor of the Presbyterian Church in Regent’s Square?  They should do so, for in his time he was the most popular devotional writer of both sides of the Atlantic; and during my visit to London, in 1857, I was very happy to form his acquaintance.  He was a most cordial and charming man, slender, tall, with dark eyes and hair, and a beaming countenance.  When one entered Hamilton’s study he would hurry forward, seize his hands, and taking both in his, reply to your “How do you do, sir,” with “Come in, come in; I am nicely, I assure ye.”  Would that all ministers were as cordial and approachable.  When I attended his church in Regent Square they were singing, when I came in, a Psalm from the old Scotch Version.  The choristers sat in a desk below the pulpit.  The singing was general through the church, and excellent in style.  Dr. Hamilton preached in a gown, and, as the heat grew oppressive in the middle of his sermon, threw it off.  The discourse was delivered with extremely awkward gestures, but in a voice of great sweetness.  The text was:  “My soul thirsteth for the Living God.”  He described an arid wilderness, hot and parched, and down beneath it a mighty vein of water into which an artesian well was bored, and forthwith the waters gushed up through it and swept over all the dry desert, making it one emerald meadow.  “So,” said he, “it is the incarnate Jesus flowing up through our own dusty, barren desert humanity, and overflowing us with Heavenly life and grace, until what was once dreary and dead becomes a fruitful garden of the Lord.”  The discourse was like a chapter from one of Hamilton’s savory volumes.  Five years afterwards, I dined with Hamilton, and the Rev. William Arnot (who afterwards was his biographer), and I went to his church to deliver the preparatory discourse to the sacrament on the next Sabbath.</w:t>
      </w:r>
    </w:p>
    <w:p>
      <w:pPr>
        <w:widowControl w:val="on"/>
        <w:pBdr/>
        <w:spacing w:before="240" w:after="240" w:line="240" w:lineRule="auto"/>
        <w:ind w:left="0" w:right="0"/>
        <w:jc w:val="left"/>
      </w:pPr>
      <w:r>
        <w:rPr>
          <w:color w:val="000000"/>
          <w:sz w:val="24"/>
          <w:szCs w:val="24"/>
        </w:rPr>
        <w:t xml:space="preserve">On my way up to London, I halted one night at Birmingham, and while out on a stroll, came upon the City Hall, which was crowded with a great meeting in aid of foreign missions.  The heroic Robert Moffat, the Apostle of South Africa, was addressing the multitude, who cheered him in the old English fashion.  Two years before that, Robert Moffat had met a young man in a boarding house in Aldersgate Street, London, and induced him to become a missionary in Africa.  The young man was the sublimest of all modern missionaries, David Livingstone.  Two years after that evening, Livingstone married Miss Mary Moffat (daughter of the man to whom I was listening), in South Africa, and she became the sharer of his trials and explorations.  After Moffat had concluded his speech, a broad-shouldered, merry-faced man, with thick grey hair rose on the platform.  “Who is that?” I inquired of my next neighbor.  With a look of surprise that I should ask such a question in Birmingham, he said:  “It is John Angell James.”  He was the man whom Dr. Cox wittily described as “An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angel vinculated between two Apostles.”  He spoke very forcibly, in a hearty, humorous vein, and I could hardly understand how such a jovial old gentleman could be the author of such a serious work as “The Anxious Inquirer.”  But I have since discovered that many of the most solemn and impressive preachers were men of most cheery temperament who could laugh heartily themselves when they were not making other people weep.  Mr. James looked like an old sea captain; but he was an admirable pilot of awakened souls, whom thousands will bless through all eternity.
</w:t>
      </w:r>
    </w:p>
    <w:p>
      <w:pPr>
        <w:widowControl w:val="on"/>
        <w:pBdr/>
        <w:spacing w:before="240" w:after="240" w:line="240" w:lineRule="auto"/>
        <w:ind w:left="0" w:right="0"/>
        <w:jc w:val="left"/>
      </w:pPr>
      <w:r>
        <w:rPr>
          <w:color w:val="000000"/>
          <w:sz w:val="24"/>
          <w:szCs w:val="24"/>
        </w:rPr>
        <w:t xml:space="preserve">Dr. Thomas Guthrie, of Edinburgh, was once pronounced by the </w:t>
      </w:r>
      <w:r>
        <w:rPr>
          <w:i/>
          <w:color w:val="000000"/>
          <w:sz w:val="24"/>
          <w:szCs w:val="24"/>
        </w:rPr>
        <w:t xml:space="preserve">London Times</w:t>
      </w:r>
      <w:r>
        <w:rPr>
          <w:color w:val="000000"/>
          <w:sz w:val="24"/>
          <w:szCs w:val="24"/>
        </w:rPr>
        <w:t xml:space="preserve"> to be “The most eloquent man in Europe.”  Ruskin, Thackeray, Macaulay, and other men of renown joined in the crowd that thronged St. John’s Church when they were in Edinburgh; and a highland drover was once so excited that in the middle of a powerful sermon he called out:  “Naw, sirs, heard ye ever the like o’ that?” My good wife made a run to Edinburgh while I was stopping behind in England, and on her return to me almost her first word was, “I have heard Guthrie; I am spoiled for every one else as long as I live.”  Guthrie, “Lang Tam” (as the toughs on the “Cowgate” in Edinburgh used to call him), was built for a great orator.  He was more than six feet high, and would be picked out in any crowd as one of God’s royal family.  I once said to him:  “You remind us Americans of our famous statesman, Henry Clay,” There was a striking resemblance in the long-armed figure, the broad mouth and lofty brow, and still more in the rich melody of voice, and magnetic rush of electric eloquence, “There must certainly be a personal likeness,” replied the Doctor, “for not long ago I went into the house of Mr. Norris, who came here from America, and said to myself, ’There is my portrait on the wall,’ but when I came nearer I espied under it the name of ‘Henry Clay.’” He used to say that in preaching he aimed at the three P’s:  Prove, Paint and Persuade.  His painting with the tongue was as vivid as Rembrandt’s painting with the brush.  When I went to Edinburgh, in 1872, as a delegate to the two Presbyterian General Assemblies, Dr. Guthrie invited me to dine with him, and the gifted Dr. John Ker, of Glasgow, was in the company.  After dinner, Guthrie literally took the floor, and poured out a flow of charming talk, interspersed with racy Scotch anecdotes.  Among others told was one about the old Highland woman who said to him:  “Doctor, nane of your modern improvements for me.  I want naething but good old Dauvid’s Psalms, and I want’em all sung to Dauvid’s tunes, too.”  On the evening when I addressed the Free Church Assembly, I was obliged to pass, on my way to the platform, the front bench, on which sat the veteran missionary, Alexander Duff, Principal Rainy, William Arnot, Dr. Guthrie and two or three other celebrities.  I have not run such a gauntlet on a single bench in my life.  When I had finished my address, Guthrie, clad in his gray overcoat, leaped up, and kindly grasped my hand, and I went back to my seat feeling an indescribable relief.  Dr. Guthrie a short time after attempted to visit our country, but was arrested at Queenstown by a difficulty of the heart, and returned to Scotland, and lived but a short time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Sly personal acquaintance with Newman Hall began during the darkest period of our Civil War, in August, 1862 Up to that time I had only known him as the author of that pithy and pellucid little booklet, “Come to Jesus,” which has belted the globe in forty languages, and been published to the number of nearly 4,000,000 of copies.  When our Civil War broke out, Dr. Hall (with John Bright and Foster and Goldwin Smith) threw himself earnestly on the side of our Union He made public speeches for our cause over all England, and opened his house for parlor meetings addressed by loyal Americans who happened to be in London.  He invited me to address one of these gatherings, but the necessity of my return home prevented my acceptance.  Two years after the close of the war he made his first visit to the United States.  He was received with enthusiastic ovations.  Union Leagues gave him public welcomes, Congress invited him to preach in the House of Representatives; he delivered an address to the Bostonians on Bunker Hill; and every denomination, including the Episcopalians and Quakers, opened their pulpits to him everywhere.  But the crowning act of his unique Americanism was the erection of the “Lincoln Tower” on his Church in London, as a tribute to Negro Emancipation, and a memorial to International amity.  The love that existed between my brother, Dr. Hall, and myself was like the love of David and Jonathan.  The letters that passed between us would number up into the hundreds, and his epistles had the sweet savor of “Holy Rutherford,” When he was in America, my house was his home, when I was in London, I spent no small part of my time in his delightful “Vine House,” up on Hampstead Hill.  The house remains in the possession of his wife, a lady of high culture, intellectual gifts and of most devout piety.  One reason for the close intimacy between my British brother and myself was that we were perfectly agreed on every social, civil and religious question, and we never had a chance to sharpen our wits on the hone of controversy.  Our theology was all from the same Book, and our main purposes in life were similar.  Many of my American readers heard Dr. Hall preach during some one of his three visits to the United States.  What marrowy, soul-quickening sermons he poured forth in a clear, musical voice, and with a most earnest persuasiveness.  Preaching was as easy to him as breathing.  Including the Sabbath, he delivered seven or eight sermons in a week.  Undoubtedly he delivered more discourses than any ordained minister during the nineteenth century.  Peers and peasants, scholars and dwellers in the slums alike enjoyed his preaching of God’s message to immortal souls.  His favorite theme was the sin-atoning work of Christ Jesus; and the numbers converted under his faithful preaching were exceedingly great.  One of his discourses in this country on “Jehovah Jireh,” was especially helpful, and one on “Touching the Hem of Christ’s Garment,” was a gem of spiritual beauty.  He generally maintained an even flow of evangelical thought, but sometimes he rose into a burst of thrilling eloquence, as he did in Mr. Beecher’s church, when he made his noble appeal for Union between England and America.  From his youth he was fond of street preaching.  I have seen him gather a crowd, and hold them attentively while he sowed a few seeds of truth in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wish I had the space to describe some of the foregatherings that I have had with my twin brother in the Gospel.  We visited Italy together, preached to “the Saints that are in Rome,” and went down into that room in the sub-basement of St. Clement’s where Paul is believed to have held meetings with them that were of Caesar’s household.  We roamed out on the Appian Road, over which the great Apostle entered the Eternal City.  So conscientious was my brother Hall in his teetotalism that though tired and thirsty, he never would touch the weak, common wine of the country, lest his example might be plead in favor of the drinking usages.  We once went up to Olney and sat in Cowper’s summer house, and entered John Newton’s church, and the old sexton told Dr. Hall that he had been converted by “Come to Jesus.”  We went together to Stonehenge, and as we passed over Salisbury Plain we recalled Hannah Moore’s famous shepherd who said:  “The weather to-morrow will be what suits me, for what suits God, suits me always.”  We spent a very delightful couple of days in rowing down the romantic river Wye, stopping for lunch at Wordsworth’s Tintern Abbey.  In his home he was a hospitable Gaius, with open doors and hearts to friends from all lands.  He had the merry sportiveness of a schoolboy, and when our long talks in his study were over, he would seize his hat and the chain of his pet dog, and cry out:  “Come, brother, come, and let us have a tramp over the Heath.”  He was a prodigious pedestrian, and at three score and ten he held his own over a Swiss glacier, with the members of the Alpine Club.  He had hoped to equal his famous predecessor, Rowland Hill, and preach till he was ninety; but when he was near his eighty-sixth birthday he was stricken with paralysis, and never left his bed again.  Those last two weeks were spent in the “Land of Beulah,” and in full view of “The Celestial City.”  When asked if he suffered pain, he replied:  “I have no pain, and nothing to disturb the solemnity of dying.”  On the morning of February fourteenth he passed peacefully over the river, and, as Bunyan said of old Valiant-for-the-Truth, “The trumpets sounded for him on the other side.”  No monarch on his throne is so to be envied as he who now wears that celestial crown.</w:t>
      </w:r>
    </w:p>
    <w:p>
      <w:pPr>
        <w:widowControl w:val="on"/>
        <w:pBdr/>
        <w:spacing w:before="240" w:after="240" w:line="240" w:lineRule="auto"/>
        <w:ind w:left="0" w:right="0"/>
        <w:jc w:val="left"/>
      </w:pPr>
      <w:r>
        <w:rPr>
          <w:color w:val="000000"/>
          <w:sz w:val="24"/>
          <w:szCs w:val="24"/>
        </w:rPr>
        <w:t xml:space="preserve">Can anything new be said about Charles H. Spurgeon?  Perhaps not, and yet I should be guilty of injustice to myself and to my readers if I failed to pay my love tribute to the most extraordinary preacher of the pure Gospel to all Christendom whom England produced in the last century.</w:t>
      </w:r>
    </w:p>
    <w:p>
      <w:pPr>
        <w:widowControl w:val="on"/>
        <w:pBdr/>
        <w:spacing w:before="240" w:after="240" w:line="240" w:lineRule="auto"/>
        <w:ind w:left="0" w:right="0"/>
        <w:jc w:val="left"/>
      </w:pPr>
      <w:r>
        <w:rPr>
          <w:color w:val="000000"/>
          <w:sz w:val="24"/>
          <w:szCs w:val="24"/>
        </w:rPr>
        <w:t xml:space="preserve">I heard him when he was a youth of twenty-two years, in his Park Street Chapel; I heard him several times when he was at the zenith of his vigor; I spent many a happy hour with him in his charming home.  On my last visit there I had a “good cry” when I saw his empty chair in its old place in the study.  I did not form any personal acquaintance with him until the summer of 1872, and it soon ripened into a most warm and cordial friendship.  On each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of my visits to London since that time I have enjoyed an afternoon with him at his home.  His first residence was Helensburg House in Nightingale Road, Clapham, a Southwest District of London.  That beautiful home was his only, luxury; but he spent none of his ample income on any sort of social enjoyment, and what did not go for household expenses went for the support of his many religious enterprises.  On my first visit to him he greeted me in his free and easy, open-handed way.  I noticed that he was growing stouter than ever.  “In me,” he jocularly said, “that is in my flesh, dwelleth no good thing,” We spent a joyous hour in his well filled library; he showed me fifteen stately volumes of his printed sermons which have since been more than doubled, besides several of his works translated into French, German, Swedish, Dutch and other languages.  The most interesting object in the library was a small file of his sermon notes, each one on a half sheet of note paper, or on the back of an ordinary letter envelope.  When I asked him if he “wrote his sermons out,” his answer was:  “I would rather be hung.”  His usual method was to select the text of his Sunday morning sermon on Saturday about six or seven o’clock, and spend half an hour in arranging a skeleton and put it on paper; he left all the phraseology until he reached the pulpit.  During Sunday afternoon he repeated the same process in preparing his evening discourse.  “If I had a month assigned me for preparing a sermon,” said he to me, “I would spend thirty days and twenty-three hours on something else and in the last hour I would make the sermon, and if I could not do it then I could not do it in a month.”
</w:t>
      </w:r>
    </w:p>
    <w:p>
      <w:pPr>
        <w:widowControl w:val="on"/>
        <w:pBdr/>
        <w:spacing w:before="240" w:after="240" w:line="240" w:lineRule="auto"/>
        <w:ind w:left="0" w:right="0"/>
        <w:jc w:val="left"/>
      </w:pPr>
      <w:r>
        <w:rPr>
          <w:color w:val="000000"/>
          <w:sz w:val="24"/>
          <w:szCs w:val="24"/>
        </w:rPr>
        <w:t xml:space="preserve">This sounds like a risky process, but it must be remembered that if Spurgeon occupied but a few minutes in arranging a discourse he spent five days of every week in thoroughly studying God’s Word—­in thorough thinking—­and in the perusal of the richest old writers on theology and experimental religion.</w:t>
      </w:r>
    </w:p>
    <w:p>
      <w:pPr>
        <w:widowControl w:val="on"/>
        <w:pBdr/>
        <w:spacing w:before="240" w:after="240" w:line="240" w:lineRule="auto"/>
        <w:ind w:left="0" w:right="0"/>
        <w:jc w:val="left"/>
      </w:pPr>
      <w:r>
        <w:rPr>
          <w:color w:val="000000"/>
          <w:sz w:val="24"/>
          <w:szCs w:val="24"/>
        </w:rPr>
        <w:t xml:space="preserve">He was all the time, and everywhere filling up his cask, so that he had only to turn the spigot and out flowed the pure Gospel in the most transparent language.  A stenographer took down the sermon, and it was revised by Mr. Spurgeon on Monday morning.  He told me that for many years he went to his pulpit under such nervous agitation that it often brought on violent attacks of vomiting and produced outbreaks of perspiration, and he slowly outgrew that remarkable sort of physical suffering.</w:t>
      </w:r>
    </w:p>
    <w:p>
      <w:pPr>
        <w:widowControl w:val="on"/>
        <w:pBdr/>
        <w:spacing w:before="240" w:after="240" w:line="240" w:lineRule="auto"/>
        <w:ind w:left="0" w:right="0"/>
        <w:jc w:val="left"/>
      </w:pPr>
      <w:r>
        <w:rPr>
          <w:color w:val="000000"/>
          <w:sz w:val="24"/>
          <w:szCs w:val="24"/>
        </w:rPr>
        <w:t xml:space="preserve">Twenty years ago Mr. Spurgeon exchanged Helensburgh House for the still more elegant mansion called “Westwood” on Beulah Hill, near Crystal Palace, Sydenham.  It is a rural paradise.  At each of the visits I paid him there, he used to come out with his banged-up soft hat, which he wore indoors half of the time, and with a merry jest on his lips.  On my last visit, accompanied by my brother Hall, I found him suffering severely from his neuralgic malady, but it did not affect his buoyant humor.  When I told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him that my catarrhal deafness was worse than ever, he replied:  “Well, brother, console yourself with the thought that in these days there is very little worth hearing.”  He took my brother Hall, and myself out into his garden and conservatory and down to a rustic arbor, where we sat down and told stories.  There were twelve acres of land attached to “Westwood,” and he had us into the meadow, where we laid down in the freshly mowed hay and inhaled its fragrance.  Mrs. Spurgeon, a most gifted and charming lady, had a dozen cows and the profits of her dairy then supported a missionary in London; and the milk was sent around the neighborhood in a wagon labeled, “Charles H. Spurgeon, Milk Dealer.”  After our return, the great preacher showed us a portfolio of caricatures of himself from </w:t>
      </w:r>
      <w:r>
        <w:rPr>
          <w:i/>
          <w:color w:val="000000"/>
          <w:sz w:val="24"/>
          <w:szCs w:val="24"/>
        </w:rPr>
        <w:t xml:space="preserve">Punch</w:t>
      </w:r>
      <w:r>
        <w:rPr>
          <w:color w:val="000000"/>
          <w:sz w:val="24"/>
          <w:szCs w:val="24"/>
        </w:rPr>
        <w:t xml:space="preserve"> and other publications.  At six o’clock we took supper and then came family worship—­all the servants being present Mr. Spurgeon followed my prayer with the most wonderful prayer that perhaps I have ever heard from human lips, and I said afterwards to my friend Hall, “To-night we got into ’the hidings of his power,’ for a man who can pray like that can outpreach the world.”  In the soft hour of the gloaming we took our leave, and he went off to prepare his sermon for the morrow.
</w:t>
      </w:r>
    </w:p>
    <w:p>
      <w:pPr>
        <w:widowControl w:val="on"/>
        <w:pBdr/>
        <w:spacing w:before="240" w:after="240" w:line="240" w:lineRule="auto"/>
        <w:ind w:left="0" w:right="0"/>
        <w:jc w:val="left"/>
      </w:pPr>
      <w:r>
        <w:rPr>
          <w:color w:val="000000"/>
          <w:sz w:val="24"/>
          <w:szCs w:val="24"/>
        </w:rPr>
        <w:t xml:space="preserve">Spurgeon’s power lay in a combination of half a dozen great qualities.  He was the master of a vigorous Saxon English style, the style of Cobbett and Bunyan and the old English Bible.  He possessed a most marvelous memory—­it held the whole Bible in solution; it retained all the valuable truth he had acquired during his immensely wide readings and it enabled him to recognize any person whom he ever met before.  Once, however, he met for the second time a Mr. Partridge and called him “Partridge.”  Quick as a flash he said:  “Pardon me, sir, I did not intend to make </w:t>
      </w:r>
      <w:r>
        <w:rPr>
          <w:i/>
          <w:color w:val="000000"/>
          <w:sz w:val="24"/>
          <w:szCs w:val="24"/>
        </w:rPr>
        <w:t xml:space="preserve">game</w:t>
      </w:r>
      <w:r>
        <w:rPr>
          <w:color w:val="000000"/>
          <w:sz w:val="24"/>
          <w:szCs w:val="24"/>
        </w:rPr>
        <w:t xml:space="preserve"> of you,” He was a man of one Book, and had the most implicit faith in every jot and tittle of God’s Word.  He preached it without defalcation or discount, and this prodigious faith made his preaching immensely tonic.  His sympathies with all mankind were unbounded, and the juices of his nature were enough to float an ark full of living creatures.  Joined to these gifts was a marvelous voice of great sweetness, and a homely mother-wit that bubbled out in all his talk and often in his sermons.  Mightiest of all was his power of prayer, and his inner life was hid with Christ in God.  As an organizer he had great executive abilities.  His Orphanage, dozen missionary schools and theological training school will be among his enduring monuments.  The last sermon I ever heard him deliver was in Dr. Newman Hall’s church on a week evening.  He came hobbling into the study, his face the picture of suffering.  He said to me, “Brother Cuyler, if I break down, won’t you take up the service and go on with it?” I told him that he would forget his pains the moment he got under way, and so it was, for he delivered a most nutritious discourse to us.  When the service was over, he limped off to his carriage, wrapped himself in the huge cushions, and drove away seven miles to his home at Upper Norwood.  That was the last time I ever saw my beloved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seems strange that I shall never behold that homely, honest countenance again; and since that time, London has hardly seemed to be London without him.  It is a cause for congratulation that his son, the Reverend Thomas Spurgeon, is so successfully carrying forward the great work of his sainted father.  If my readers would like a sample taste of the pure Spurgeonic it is to be found in this passage which he delivered to his theological students:  “Some modern divines whittle away the Gospel to the small end of nothing; they make our Divine Lord to be a sort of blessed nobody; they bring down salvation to mere possibility; they make certainties into probabilities and treat verities as mere opinions.  When you see a preacher making the Gospel smaller by degrees, and miserably less, till there is not enough of it left to make soup for a sick grasshopper, </w:t>
      </w:r>
      <w:r>
        <w:rPr>
          <w:i/>
          <w:color w:val="000000"/>
          <w:sz w:val="24"/>
          <w:szCs w:val="24"/>
        </w:rPr>
        <w:t xml:space="preserve">get you gone with him</w:t>
      </w:r>
      <w:r>
        <w:rPr>
          <w:color w:val="000000"/>
          <w:sz w:val="24"/>
          <w:szCs w:val="24"/>
        </w:rPr>
        <w:t xml:space="preserve">!  As for me, I believe in an infinite God, an infinite atonement, infinite love and mercy, an everlasting covenant, ordered in all things, and sure, and of which the substance and reality is an Infinite Christ.”</w:t>
      </w:r>
    </w:p>
    <w:p>
      <w:pPr>
        <w:widowControl w:val="on"/>
        <w:pBdr/>
        <w:spacing w:before="240" w:after="240" w:line="240" w:lineRule="auto"/>
        <w:ind w:left="0" w:right="0"/>
        <w:jc w:val="left"/>
      </w:pPr>
      <w:r>
        <w:rPr>
          <w:color w:val="000000"/>
          <w:sz w:val="24"/>
          <w:szCs w:val="24"/>
        </w:rPr>
        <w:t xml:space="preserve">I once asked Dr. James McCosh, who was the greatest preacher he ever heard.  He replied, “Of course, it was my Edinboro Professor, Dr. Chalmers, but the grandest display of eloquence I ever listened to was Dr. Alexander Duff’s famous Plea for Foreign Missions, delivered before the Scottish General Assembly at a date previous to the disruption,” I can say </w:t>
      </w:r>
      <w:r>
        <w:rPr>
          <w:i/>
          <w:color w:val="000000"/>
          <w:sz w:val="24"/>
          <w:szCs w:val="24"/>
        </w:rPr>
        <w:t xml:space="preserve">Amen</w:t>
      </w:r>
      <w:r>
        <w:rPr>
          <w:color w:val="000000"/>
          <w:sz w:val="24"/>
          <w:szCs w:val="24"/>
        </w:rPr>
        <w:t xml:space="preserve"> to Dr. McCosh, for the most overpowering oratory that I ever heard was Duff’s great missionary speech in the Broadway Tabernacle during his visit to America.  In the immense crowd were two hundred ministers and the foremost laymen of the city.  When the great missionary arose (he was then in the prime of his power), his first appearance was not impressive, for his countenance had no beauty and his gestures were grotesquely awkward.  With one arm he huddled his coat up to his shoulder, with the other he sawed the air incontinently, and when intensely excited, he leapt several inches from the floor as if about to precipitate himself over the desk.  All these eccentricities were forgotten when once the great heart began to open its treasures to us, and the subject of his resistless oratory began to enchain our souls.  In his vivid description of “Magnificent India” its dusky crowds and its ancient temples, with its northern mountains towering to the skies; its dreary jungles haunted by the tiger; its crystalline salt fields flashing in the sun; and its Malabar hills redolent with the richest spices, were all spread out before us like a panorama.</w:t>
      </w:r>
    </w:p>
    <w:p>
      <w:pPr>
        <w:widowControl w:val="on"/>
        <w:pBdr/>
        <w:spacing w:before="240" w:after="240" w:line="240" w:lineRule="auto"/>
        <w:ind w:left="0" w:right="0"/>
        <w:jc w:val="left"/>
      </w:pPr>
      <w:r>
        <w:rPr>
          <w:color w:val="000000"/>
          <w:sz w:val="24"/>
          <w:szCs w:val="24"/>
        </w:rPr>
        <w:t xml:space="preserve">When the Doctor had completed the survey of India, he opened his batteries on the sloth and selfishness of too many of Christ’s professed followers; he poured contempt upon the men who said:  “They are not so </w:t>
      </w:r>
      <w:r>
        <w:rPr>
          <w:i/>
          <w:color w:val="000000"/>
          <w:sz w:val="24"/>
          <w:szCs w:val="24"/>
        </w:rPr>
        <w:t xml:space="preserve">green</w:t>
      </w:r>
      <w:r>
        <w:rPr>
          <w:color w:val="000000"/>
          <w:sz w:val="24"/>
          <w:szCs w:val="24"/>
        </w:rPr>
        <w:t xml:space="preserve"> as to waste their money on the farce of Foreign Missions.”  “No, no, indeed,” he continued, “they are not </w:t>
      </w:r>
      <w:r>
        <w:rPr>
          <w:i/>
          <w:color w:val="000000"/>
          <w:sz w:val="24"/>
          <w:szCs w:val="24"/>
        </w:rPr>
        <w:t xml:space="preserve">green</w:t>
      </w:r>
      <w:r>
        <w:rPr>
          <w:color w:val="000000"/>
          <w:sz w:val="24"/>
          <w:szCs w:val="24"/>
        </w:rPr>
        <w:t xml:space="preserve">, for greenness implies verdure,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and there is not a single atom of verdure in their parched and withered up souls.”  Under the burning satire and mellowing pathos of his tremendous appeal for heathendom, tears welled out from every eye in the house.  I leaned over toward the reporter’s table; many of the reporters had flung down their pens—­they might as well have attempted to report a thunder storm.  As the orator drew near his close, he seemed like one inspired; his face shone as if it were, the face of an angel.  Never before did I so fully realize the overwhelming power of a man who has become the embodiment of one great idea—­who makes his lips the mere outlet for the mighty truth bursting from his heart.  After nearly two hours of this inundation of eloquence, he concluded with the quotation of Cowper’s magnificent verse,
</w:t>
      </w:r>
    </w:p>
    <w:p>
      <w:pPr>
        <w:widowControl w:val="on"/>
        <w:pBdr/>
        <w:spacing w:before="240" w:after="240" w:line="240" w:lineRule="auto"/>
        <w:ind w:left="0" w:right="0"/>
        <w:jc w:val="left"/>
      </w:pPr>
      <w:r>
        <w:rPr>
          <w:color w:val="000000"/>
          <w:sz w:val="24"/>
          <w:szCs w:val="24"/>
        </w:rPr>
        <w:t xml:space="preserve">   “One song employs all nations,” etc</w:t>
      </w:r>
    </w:p>
    <w:p>
      <w:pPr>
        <w:widowControl w:val="on"/>
        <w:pBdr/>
        <w:spacing w:before="240" w:after="240" w:line="240" w:lineRule="auto"/>
        <w:ind w:left="0" w:right="0"/>
        <w:jc w:val="left"/>
      </w:pPr>
      <w:r>
        <w:rPr>
          <w:color w:val="000000"/>
          <w:sz w:val="24"/>
          <w:szCs w:val="24"/>
        </w:rPr>
        <w:t xml:space="preserve">With the utmost vehemence he rung out the last line: </w:t>
      </w:r>
    </w:p>
    <w:p>
      <w:pPr>
        <w:widowControl w:val="on"/>
        <w:pBdr/>
        <w:spacing w:before="240" w:after="240" w:line="240" w:lineRule="auto"/>
        <w:ind w:left="0" w:right="0"/>
        <w:jc w:val="left"/>
      </w:pPr>
      <w:r>
        <w:rPr>
          <w:color w:val="000000"/>
          <w:sz w:val="24"/>
          <w:szCs w:val="24"/>
        </w:rPr>
        <w:t xml:space="preserve">   “Earth rolls the rapturous Hosanna round.”</w:t>
      </w:r>
    </w:p>
    <w:p>
      <w:pPr>
        <w:widowControl w:val="on"/>
        <w:pBdr/>
        <w:spacing w:before="240" w:after="240" w:line="240" w:lineRule="auto"/>
        <w:ind w:left="0" w:right="0"/>
        <w:jc w:val="left"/>
      </w:pPr>
      <w:r>
        <w:rPr>
          <w:color w:val="000000"/>
          <w:sz w:val="24"/>
          <w:szCs w:val="24"/>
        </w:rPr>
        <w:t xml:space="preserve">He could not check his headway, and repeated the line a second time, louder than before, and then with a tremendous voice that made the walls reverberate, he shouted once more: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Earth rolls the rapturous Hosanna 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sunk back breathless and exhausted into his chair.  “Shut up now this Tabernacle,” exclaimed Dr. James W. Alexander.  “Let no man dare speak here after that.”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SOME FAMOUS AMERICAN PREACHERS.</w:t>
      </w:r>
    </w:p>
    <w:p>
      <w:pPr>
        <w:widowControl w:val="on"/>
        <w:pBdr/>
        <w:spacing w:before="240" w:after="240" w:line="240" w:lineRule="auto"/>
        <w:ind w:left="0" w:right="0"/>
        <w:jc w:val="left"/>
      </w:pPr>
      <w:r>
        <w:rPr>
          <w:i/>
          <w:color w:val="000000"/>
          <w:sz w:val="24"/>
          <w:szCs w:val="24"/>
        </w:rPr>
        <w:t xml:space="preserve">The Alexanders.—­Dr. Tyng.—­Dr. Cox.—­Dr. Adams.—­Dr. Storrs.—­Mr. Beecher.—­Mr. Finney and Dr. B.M.  Palmer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necessary limitations of this chapter forbid any reference to many distinguished American preachers whom I have seen or heard, but with whom I had not sufficient personal acquaintance to furnish any material for personal reminiscences.  In common with multitudes of others on both sides of the ocean, I had a hearty admiration for the brilliant genius and masterful sermons of Phillips Brooks, but I only heard two of his rapid and resonant addresses on anniversary occasions, and my acquaintance with him was very slight.  I heard only one discourse by that remarkable combination of preacher, poet, patriot and philosopher, Dr. Horace Bushnell, of Hartford,—­his discourse on “Barbarism the Chief Danger,” delivered before the “Home Missionary Society.”  His sermon on “Unconscious Influence,” was enough to confer immortality on any minister of Jesus Christ.  I never was acquainted with him, but after his death, I suggested to the residents of New Preston, that they should name the mountain that rises immediately behind the home of his childhood and youth, </w:t>
      </w:r>
      <w:r>
        <w:rPr>
          <w:i/>
          <w:color w:val="000000"/>
          <w:sz w:val="24"/>
          <w:szCs w:val="24"/>
        </w:rPr>
        <w:t xml:space="preserve">Mount Bushnell</w:t>
      </w:r>
      <w:r>
        <w:rPr>
          <w:color w:val="000000"/>
          <w:sz w:val="24"/>
          <w:szCs w:val="24"/>
        </w:rPr>
        <w:t xml:space="preserve">.  The villagers assented to my proposal, and the State Legislature ratified their act by ordering that name to be placed on the maps of Connecticut.  In this chapter, as in the previous one, I shall give my recollections only of those who have ended their career of service, and entered into their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During the six years that I spent in Princeton College and in the Seminary (between 1838 and 1846) I came into close acquaintance with, and I heard very often, the two great orators of the Alexander family.  Dr. Archibald Alexander, the father of a famous group of sons, was a native of Virginia—­had listened to Patrick Henry in his youth; had married the daughter of the eloquent “Blind Preacher,” Rev. James Waddell, and even when as a young minister he had preached in Hanover, New Hampshire.  Daniel Webster, then a student in Dartmouth College, predicted his future eminence.  The students in the Seminary were wont to call him playfully, “The Pope,” for we had unbounded confidence in his sanctified common-sense.  I always went to him for counsel.  His insight into the human heart was marvelous; and in the line of close experimental preaching, he has not had his equal since the days of President Edwards.  He put the impress of his powerful personality on a thousand ministers who graduated from Princeton Seminary.</w:t>
      </w:r>
    </w:p>
    <w:p>
      <w:pPr>
        <w:widowControl w:val="on"/>
        <w:pBdr/>
        <w:spacing w:before="240" w:after="240" w:line="240" w:lineRule="auto"/>
        <w:ind w:left="0" w:right="0"/>
        <w:jc w:val="left"/>
      </w:pPr>
      <w:r>
        <w:rPr>
          <w:color w:val="000000"/>
          <w:sz w:val="24"/>
          <w:szCs w:val="24"/>
        </w:rPr>
        <w:t xml:space="preserve">In his lecture-desk and in the pulpit he was simplicity itself.  His sermons were like the waters of Lake George, so pellucid that you could see every bright pebble far down in the depths; a child could comprehend him, yet a sage be instructed by him.  His best discourses were extemporaneous, and he had very little gesture, except with his forefinger, which he used to place under his chin, and sometimes against his nose in a very peculiar manner.  With a clear piping voice and colloquial style he held his audience in rapt attention, disdaining all the tricks of sensational oratory.  Twice I heard him deliver his somewhat celebrated discourse on “The Day of Judgment;” it was a masterpiece of solemn eloquence, in which sublimity and simplicity were combined in a way that I have never seen equaled He used to say that the right course for an old man to keep his mind from senility was to produce some piece of composition every day; and he continued to write his practical articles for the religious press until he was almost four-score.  What an impressive funeral was his on that bright October afternoon, in 1851, when two hundred ministers gathered in that Westminster Abbey of Presbyterianism, the Princeton Cemetery!  His ashes slumber beside those of Witherspoon, Davies, Hodge, McCosh and Jonathan Edwards.</w:t>
      </w:r>
    </w:p>
    <w:p>
      <w:pPr>
        <w:widowControl w:val="on"/>
        <w:pBdr/>
        <w:spacing w:before="240" w:after="240" w:line="240" w:lineRule="auto"/>
        <w:ind w:left="0" w:right="0"/>
        <w:jc w:val="left"/>
      </w:pPr>
      <w:r>
        <w:rPr>
          <w:color w:val="000000"/>
          <w:sz w:val="24"/>
          <w:szCs w:val="24"/>
        </w:rPr>
        <w:t xml:space="preserve">Among the six sons who stood that day beside that grave, the most brilliant by far was the third son, Joseph Addison Alexander.  Dr. Charles Hodge said of him:  “Taking him all in all, he was the most gifted man with whom I have ever been personally acquainted,” In childhood, such was his precocity that he knew the Hebrew alphabet at six years of age (I am afraid that some ministers do not know it at sixty); and he could read Latin fluently when he was only eight!  Of his wonderful feats of memory I could give many illustrations; one was that on the day that I was matriculated in the Seminary with fifty other students, Professor Alexander went over to Dr. Hodge’s study, and repeated to him every one of our names!  When using manuscript in the pulpit, he frequently turned the leaves backward instead of forward, for he knew all the sermon by heart!  His commentaries—­quite too few—­remain as monuments of his profound scholarship, and some of his articles in the </w:t>
      </w:r>
      <w:r>
        <w:rPr>
          <w:i/>
          <w:color w:val="000000"/>
          <w:sz w:val="24"/>
          <w:szCs w:val="24"/>
        </w:rPr>
        <w:t xml:space="preserve">Princeton Review</w:t>
      </w:r>
      <w:r>
        <w:rPr>
          <w:color w:val="000000"/>
          <w:sz w:val="24"/>
          <w:szCs w:val="24"/>
        </w:rPr>
        <w:t xml:space="preserve"> sparkled with the keenest wit.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Oh, how his grandest sermons linger still in my memory after three-score years—­like the far-off music of an Alpine horn floating from the mountain tops!  His physique was remarkable, he had the ruddy cheeks of a boy, and his square intellectual head we students used to say “looked like Napoleon’s.”  His voice was peculiarly melodious, especially in the pathetic passages; his imagination was vivid in fine imagery, and he had an unique habit of ending a long sentence in the words of his text, which chained the text fast to our memories.  The announcement of his name always crowded the church in Princeton, and he was flooded with invitations to preach in the most prominent churches of New York, Philadelphia, and other cities.  One of his most powerful and popular sermons was on the text, “Remember Lot’s Wife;” and he received so many requests to repeat that sermon that he said to his brother James in a wearied tone, “I am afraid that woman will be the death of me.”</w:t>
      </w:r>
    </w:p>
    <w:p>
      <w:pPr>
        <w:widowControl w:val="on"/>
        <w:pBdr/>
        <w:spacing w:before="240" w:after="240" w:line="240" w:lineRule="auto"/>
        <w:ind w:left="0" w:right="0"/>
        <w:jc w:val="left"/>
      </w:pPr>
      <w:r>
        <w:rPr>
          <w:color w:val="000000"/>
          <w:sz w:val="24"/>
          <w:szCs w:val="24"/>
        </w:rPr>
        <w:t xml:space="preserve">There may still be old Philadelphians who can recall the magnificent series of discourses which Professor Alexander delivered during the winter of 1847 in the pulpit of Dr. Henry A. Boardman, while Dr. Boardman was in Europe.  The church was packed every Sabbath evening, clear to the outer door, and many were unable to find room even in the aisles.  Dr. Alexander was then in his splendid prime.  His musical voice often swelled into a volume that rolled out through the doorway and reached the passerby on the sidewalk!  During that winter he pronounced all his most famous sermons—­on “The Faithful Saying,” on “The City with Foundations,” on “Awake, Thou that Sleepest!” and on “The Broken and Contrite Heart.”  It was after hearing this latter most original and pathetic discourse that an eminent man exclaimed, “No such preaching as that has been heard in this land since the days of Dr. John M. Mason.”  I enjoy the perusal of the rich, unique, and spiritual sermons of my beloved professor and friend; but no one who reads them can realize what it was to listen to Joseph Addison Alexander in his highest and holiest inspirations.</w:t>
      </w:r>
    </w:p>
    <w:p>
      <w:pPr>
        <w:widowControl w:val="on"/>
        <w:pBdr/>
        <w:spacing w:before="240" w:after="240" w:line="240" w:lineRule="auto"/>
        <w:ind w:left="0" w:right="0"/>
        <w:jc w:val="left"/>
      </w:pPr>
      <w:r>
        <w:rPr>
          <w:color w:val="000000"/>
          <w:sz w:val="24"/>
          <w:szCs w:val="24"/>
        </w:rPr>
        <w:t xml:space="preserve">Was Albert Barnes a great preacher?  Yes; if it is a great thing for a man to hold a large audience of thoughtful and intelligent people in solemn attention while he proclaims to them the weightiest and vitalest of truths—­then was Mr. Barnes a great ambassador of the Lord Jesus Christ.  He combined modesty and majesty to a remarkable degree.  He had a commanding figure, keen eye, handsome features, and a clear distinct voice; but so diffident was he that he seldom looked about over his congregation and rarely made a single gesture.  His simple rule of homiletics was, have something to say, and then say it.  He stood up in his pulpit and delivered his calm, clear, strong, spiritual utterances with scarcely a trace of emotion, and the hushed assembly listened as if they were listening to one of the oracles of God.  His best sermons were like a great red anthracite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coal bed, with no flash, but kindled through and through with the fire of the Holy Spirit Bashful, too, as he was, he denounced popular sins with an intrepidity displayed by but few ministers in our land.  In the temperance reform he was an early pioneer.  For Albert Barnes I felt an intense personal attachment; he was my ideal of a fearless, godly-minded herald of evangelical truth; and he had begun his public ministry in Morristown, N.J., the home of my maternal ancestry, and in the church in which my beloved mother had made her confession of faith.  When our Lafayette Avenue Church was dedicated—­just forty years ago—­I urged him to deliver the discourse; but he hesitated to preach extemporaneously, and his sight was so impaired that he could not use a manuscript.  At the age of seventy-two he was suddenly and sweetly translated to heaven.  Over the whole English-speaking world his name was familiar as a plain teacher of God’s Word in very spiritual commentaries.
</w:t>
      </w:r>
    </w:p>
    <w:p>
      <w:pPr>
        <w:widowControl w:val="on"/>
        <w:pBdr/>
        <w:spacing w:before="240" w:after="240" w:line="240" w:lineRule="auto"/>
        <w:ind w:left="0" w:right="0"/>
        <w:jc w:val="left"/>
      </w:pPr>
      <w:r>
        <w:rPr>
          <w:color w:val="000000"/>
          <w:sz w:val="24"/>
          <w:szCs w:val="24"/>
        </w:rPr>
        <w:t xml:space="preserve">A half century ago Dr. William B. Sprague, of Albany, was in the front rank of Presbyterian preachers.  His fine presence, his richly melodious voice, his graceful style and fresh, practical evangelical thought made him so popular that he was in demand everywhere for special occasions and services.  He was a marvel of industry.  While preparing his voluminous “Annals of the American Pulpit,” and conducting an enormous correspondence, he never omitted the preparation of new sermons for his own flock.  With that flock he lived and labored for forty years, and when he resigned his charge (in 1869) he told me that when removing from Albany, he buried his face and streaming eyes with his hands, for he could not endure the farewell look at the city of his love.  When I first heard him in my student days I thought him an almost faultless pulpit orator, and when he and the young and ardent Edward N. Kirk stood side by side in Albany, no town in the land contained two nobler specimens of the earnest, persuasive and eloquent Presbyterian preachers.</w:t>
      </w:r>
    </w:p>
    <w:p>
      <w:pPr>
        <w:widowControl w:val="on"/>
        <w:pBdr/>
        <w:spacing w:before="240" w:after="240" w:line="240" w:lineRule="auto"/>
        <w:ind w:left="0" w:right="0"/>
        <w:jc w:val="left"/>
      </w:pPr>
      <w:r>
        <w:rPr>
          <w:color w:val="000000"/>
          <w:sz w:val="24"/>
          <w:szCs w:val="24"/>
        </w:rPr>
        <w:t xml:space="preserve">When I came to New York as pastor of the Market Street Church, in 1853, the most conspicuous minister in the city was the rector of St. George’s Episcopal Church on Stuyvesant Square.  Every Sabbath the superb and spacious edifice was thronged.  It was quite “the thing” for strangers who came to New York to go and hear Dr. Tyng.  Even on Sunday afternoons the house was filled; for at that service he preached what he called “sermons to the children”—­but they were not only sprightly, simple and vivacious enough to attract the young, they also contained an abundance of strong meat for persons of older growth.  He was an enthusiast in Sunday school work—­had 2,500 scholars in his mission schools, and possessed an unsurpassed power in nailing the ears of the young to his pulpit.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Dr. Tyng was the acknowledged leader of the “Low Church” wing of Episcopacy in this country, both during his ministry in the Epiphany at Philadelphia, and in St. George’s at New York.  He edited their weekly paper, and championed their cause on all occasions.  He was their candidate for the office of Bishop of Pennsylvania in 1845, and the contest was protracted through a long series of ballotings.  It was urged, and not without some reason, that his impetuous temper and strong partisanship might make him a rather domineering overseer of the diocese.  He possessed an indomitable will and pushed his way through life with the irresistible rush of a Cunarder under a full head of steam.  His temper was naturally very violent.  One Sabbath evening he was addressing my Sunday school in Market Street, and describing the various kinds of human nature by resemblances to various animals, the lion, the fox, the sloth, </w:t>
      </w:r>
      <w:r>
        <w:rPr>
          <w:i/>
          <w:color w:val="000000"/>
          <w:sz w:val="24"/>
          <w:szCs w:val="24"/>
        </w:rPr>
        <w:t xml:space="preserve">etc</w:t>
      </w:r>
      <w:r>
        <w:rPr>
          <w:color w:val="000000"/>
          <w:sz w:val="24"/>
          <w:szCs w:val="24"/>
        </w:rPr>
        <w:t xml:space="preserve">.:  “Children,” he exclaimed, “do you want to know what I am?  I am by nature a royal Bengal tiger, and if it had not been for the grace of God to tame me, I fear that nobody could ever have lived with me.”  There was about as much truth as there was wit in the comparison.  His congregation in St. George’s knew his irrepressible temperament so well that they generally let him have his own way.  If he wanted money for a church object or a cause of charity, he did not beg for it; he demanded it in the name of the Lord.  “When I see Dr. Tyng coming up the steps of my bank,” said a rich bank president to me, “I always begin to draw my cheque; I know he will get it, and it saves my time.”</w:t>
      </w:r>
    </w:p>
    <w:p>
      <w:pPr>
        <w:widowControl w:val="on"/>
        <w:pBdr/>
        <w:spacing w:before="240" w:after="240" w:line="240" w:lineRule="auto"/>
        <w:ind w:left="0" w:right="0"/>
        <w:jc w:val="left"/>
      </w:pPr>
      <w:r>
        <w:rPr>
          <w:color w:val="000000"/>
          <w:sz w:val="24"/>
          <w:szCs w:val="24"/>
        </w:rPr>
        <w:t xml:space="preserve">His leading position among Low Churchmen was won not only by his intellectual force and moral courage, but by his uncompromising devotion to evangelical doctrine.  He belonged to the same school with Baxter, John Newton, Bickersteth, Simeon and Bedell.  In England his intimate friends were the Earl of Shaftesbury, Dr. McNeill and others of the most pronounced evangelical type.  The good old doctrines of redemption by the blood of Christ, and of regeneration by the Holy Spirit were his constant theme, and on these and kindred topics he was a delightful preacher.</w:t>
      </w:r>
    </w:p>
    <w:p>
      <w:pPr>
        <w:widowControl w:val="on"/>
        <w:pBdr/>
        <w:spacing w:before="240" w:after="240" w:line="240" w:lineRule="auto"/>
        <w:ind w:left="0" w:right="0"/>
        <w:jc w:val="left"/>
      </w:pPr>
      <w:r>
        <w:rPr>
          <w:color w:val="000000"/>
          <w:sz w:val="24"/>
          <w:szCs w:val="24"/>
        </w:rPr>
        <w:t xml:space="preserve">Strong as he was in the pulpit, Dr. Tyng was the prince of platform orators.  He had every quality necessary for the sway of a popular audience—­fine elocution, marvelous fluency, piquancy, the courage of his convictions and a magnetism that swept all before him.  His voice was very clear and penetrating, and he hurled forth his clean-cut sentences like javelins.  A more fluent speaker I never heard; not Spurgeon or Henry Ward Beecher could surpass him in readiness of utterance.  On one occasion the Broadway Tabernacle was crowded with a great audience that gathered to hear some celebrity; and the expected hero did not arrive.  The impatient crowd called for “Tyng, Tyng;” and the rector of St. George’s came forward, and on the spur of the moment delivered such a charming speech that the audience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let him stop.  For many years I spoke with him at meetings for city missions, total abstinence, Sunday schools and other benevolent enterprises.  He used playfully to call me “one of his boys.”  At a complimentary reception given to J.B.  Gough in Niblo’s Hall, Mr. Beecher and myself delivered our talks, and then retired to the opposite end of the hall.  Dr. Tyng took the rostrum with one of his swift magnetic speeches.  I leaned over to Beecher and whispered, “That is splendid platforming, isn’t it?” Beecher replied:  “Yes, indeed it is.  He is the one man that I am afraid of.  When he speaks first I do not care to follow him, and if I speak first, then when he gets up I wish I had not spoken at all.”  Some of Dr. Tyng’s most powerful addresses were in behalf of the temperance reform; he was a most uncompromising foe of both of the dram shop and of the drinking usages in polite society.  He also denounced the theatre and the ball-room with the most Puritanic vehemence.
</w:t>
      </w:r>
    </w:p>
    <w:p>
      <w:pPr>
        <w:widowControl w:val="on"/>
        <w:pBdr/>
        <w:spacing w:before="240" w:after="240" w:line="240" w:lineRule="auto"/>
        <w:ind w:left="0" w:right="0"/>
        <w:jc w:val="left"/>
      </w:pPr>
      <w:r>
        <w:rPr>
          <w:color w:val="000000"/>
          <w:sz w:val="24"/>
          <w:szCs w:val="24"/>
        </w:rPr>
        <w:t xml:space="preserve">Dr. Stephen H. Tyng’s chief power, like many other great preachers, was when he was on his feet.  He should be heard and not read.  Some of the discourses and addresses which enchained and thrilled his auditors seemed tame enough when reported for the press.  In that respect he resembled Whitfield and Gough and many of our most effective stump speakers.  The result was that Dr. Tyng’s fame, to a great degree, perished with him.  He published several books, of a most excellent and evangelical character, but they lacked the thunder and the lightning which make his uttered words so powerful, and probably none of his many books are much read to-day.  The influence of his splendid and heroic personality was very great during a ministry of over fifty years, and the glorious work which he wrought for his Master will endure to all eternity.</w:t>
      </w:r>
    </w:p>
    <w:p>
      <w:pPr>
        <w:widowControl w:val="on"/>
        <w:pBdr/>
        <w:spacing w:before="240" w:after="240" w:line="240" w:lineRule="auto"/>
        <w:ind w:left="0" w:right="0"/>
        <w:jc w:val="left"/>
      </w:pPr>
      <w:r>
        <w:rPr>
          <w:color w:val="000000"/>
          <w:sz w:val="24"/>
          <w:szCs w:val="24"/>
        </w:rPr>
        <w:t xml:space="preserve">To have heard Dr. William Adams of New York at his best was better than any lecture on “Homiletics”; to have met him at the fireside or in the sick room of one of his parishioners was a prelection in pastoral theology.</w:t>
      </w:r>
    </w:p>
    <w:p>
      <w:pPr>
        <w:widowControl w:val="on"/>
        <w:pBdr/>
        <w:spacing w:before="240" w:after="240" w:line="240" w:lineRule="auto"/>
        <w:ind w:left="0" w:right="0"/>
        <w:jc w:val="left"/>
      </w:pPr>
      <w:r>
        <w:rPr>
          <w:color w:val="000000"/>
          <w:sz w:val="24"/>
          <w:szCs w:val="24"/>
        </w:rPr>
        <w:t xml:space="preserve">The first time that I ever saw him was fully fifty years ago; he was standing in the gallery of the old Broadway Tabernacle at an anniversary of the American Bible Society, and Dr. James W. Alexander pointed him out to me saying—­“Yonder stands Dr. William Adams, he is the </w:t>
      </w:r>
      <w:r>
        <w:rPr>
          <w:i/>
          <w:color w:val="000000"/>
          <w:sz w:val="24"/>
          <w:szCs w:val="24"/>
        </w:rPr>
        <w:t xml:space="preserve">hardest student</w:t>
      </w:r>
      <w:r>
        <w:rPr>
          <w:color w:val="000000"/>
          <w:sz w:val="24"/>
          <w:szCs w:val="24"/>
        </w:rPr>
        <w:t xml:space="preserve"> of us all.”  It was this honest incessant brain work that enabled him to sustain himself for forty years in one of the conspicuous pulpits of the largest city in the land.  He always drew out of a full cask.  Let young ministers lay this fact to heart.  It was not by trick or happy luck, or by pyrotechnics of rhetoric that Dr. Adams won and kept his position in the forefront of metropolitan preachers.  The “dead line of fifty” was not to be found on his intellectual atlas.  One of the last talks with him that I now recall was on an early morning in Congress Park, Saratoga.  He had a pocket Testament in his hand, and he said to me, “I find myself reading more and more the old books of my youth; I am enjoying just now Virgil’s Eclogues, but nothing is so dear to me as my Greek Testament.”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All of Dr. Adams’ finest efforts were thoroughly prepared and committed to memory.  He never risked a failure by attempting to shake a sermon or a speech “out of his sleeve.”  His memory was one of his greatest gifts.  Sometimes when his soul was on fire, and his voice trembled with emotion, he rose into the region of lofty impassioned eloquence.  His master effort on the platform was his address of welcome to the members of the “Evangelical Alliance” in 1873.  How the foreign delegates—­Doctors Stoughton, Christlieb, Dorner and the rest of them—­did open their eyes that evening to the fact that a Yankee-born parson was, in elegant culture and polished oratory, a match for them all.  Dr. Adams’ speech “struck twelve” for the Alliance at the start; nothing during the whole subsequent sessions surpassed that opening address, although Beecher and Dr. Joseph Parker were both among the speakers.  He closed the meeting of the Alliance in the Academy of Music with a prayer of wonderful fervor, pathos and beauty.</w:t>
      </w:r>
    </w:p>
    <w:p>
      <w:pPr>
        <w:widowControl w:val="on"/>
        <w:pBdr/>
        <w:spacing w:before="240" w:after="240" w:line="240" w:lineRule="auto"/>
        <w:ind w:left="0" w:right="0"/>
        <w:jc w:val="left"/>
      </w:pPr>
      <w:r>
        <w:rPr>
          <w:color w:val="000000"/>
          <w:sz w:val="24"/>
          <w:szCs w:val="24"/>
        </w:rPr>
        <w:t xml:space="preserve">One of his grandest speeches was delivered before the Free Church General Assembly in Edinburgh—­in May, 1871.  Dr. Guthrie told me that he swept the assembly away by his stately bearing, sonorous voice and classic oratory.  The men whom he moved so mightily were such men as Arnot and Guthrie and Rainy and Bonar,—­the men who had listened to the grandest efforts of Duff and of Chalmers.  I well remember that when I had to address the same assembly (as the American delegate) the next year I was more disturbed by the apparition of my predecessor, Dr. Adams, than by all the brilliant audience before me.</w:t>
      </w:r>
    </w:p>
    <w:p>
      <w:pPr>
        <w:widowControl w:val="on"/>
        <w:pBdr/>
        <w:spacing w:before="240" w:after="240" w:line="240" w:lineRule="auto"/>
        <w:ind w:left="0" w:right="0"/>
        <w:jc w:val="left"/>
      </w:pPr>
      <w:r>
        <w:rPr>
          <w:color w:val="000000"/>
          <w:sz w:val="24"/>
          <w:szCs w:val="24"/>
        </w:rPr>
        <w:t xml:space="preserve">Dr. Adams was gifted with what is of more practical value than genius, and that was marvelous </w:t>
      </w:r>
      <w:r>
        <w:rPr>
          <w:i/>
          <w:color w:val="000000"/>
          <w:sz w:val="24"/>
          <w:szCs w:val="24"/>
        </w:rPr>
        <w:t xml:space="preserve">tact</w:t>
      </w:r>
      <w:r>
        <w:rPr>
          <w:color w:val="000000"/>
          <w:sz w:val="24"/>
          <w:szCs w:val="24"/>
        </w:rPr>
        <w:t xml:space="preserve">.  That was with him an instinct and an inspiration.  It led him to always speak the right word, and do the right thing at the right time.  Personal politeness helped him also; for he was one of the most perfect gentlemen in America.  That practical sagacity made him the leader of the “new school” branch of our church, during the delicate negotiations for reunion in 1867, and on to 1870.  He knew human nature well, and never lost either his temper or his faith in the sure result.  To-day when that old lamentable rupture of our beloved church is as much a matter of past history as the rupture of the Union during the civil war, let us gratefully remember George W. Musgrave, the pilot of the “old school” and William Adams, the pilot of the “new.”</w:t>
      </w:r>
    </w:p>
    <w:p>
      <w:pPr>
        <w:widowControl w:val="on"/>
        <w:pBdr/>
        <w:spacing w:before="240" w:after="240" w:line="240" w:lineRule="auto"/>
        <w:ind w:left="0" w:right="0"/>
        <w:jc w:val="left"/>
      </w:pPr>
      <w:r>
        <w:rPr>
          <w:color w:val="000000"/>
          <w:sz w:val="24"/>
          <w:szCs w:val="24"/>
        </w:rPr>
        <w:t xml:space="preserve">The last sermon that I ever heard Dr. Adams deliver was in my Lafayette Avenue Church pulpit a few years before his death.  His text was the closing passage of the fourth chapter of Second Corinthians.  The whole sermon was delivered with great majesty and tenderness.  One illustration in it was sublime.  He was comparing the “things which are seen and temporal” with the “things which are not seen and eternal.”  He described Mont Blanc enveloped in a morning cloud of mist.  The vapor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was the </w:t>
      </w:r>
      <w:r>
        <w:rPr>
          <w:i/>
          <w:color w:val="000000"/>
          <w:sz w:val="24"/>
          <w:szCs w:val="24"/>
        </w:rPr>
        <w:t xml:space="preserve">seen</w:t>
      </w:r>
      <w:r>
        <w:rPr>
          <w:color w:val="000000"/>
          <w:sz w:val="24"/>
          <w:szCs w:val="24"/>
        </w:rPr>
        <w:t xml:space="preserve"> thing which was soon to pass away;—­behind it was the </w:t>
      </w:r>
      <w:r>
        <w:rPr>
          <w:i/>
          <w:color w:val="000000"/>
          <w:sz w:val="24"/>
          <w:szCs w:val="24"/>
        </w:rPr>
        <w:t xml:space="preserve">unseen</w:t>
      </w:r>
      <w:r>
        <w:rPr>
          <w:color w:val="000000"/>
          <w:sz w:val="24"/>
          <w:szCs w:val="24"/>
        </w:rPr>
        <w:t xml:space="preserve"> mountain, glorious as the “great white throne” which should stand unmoved when fifty centuries of mist had flown away into nothingness.  This passage moved the audience prodigiously.  Many sat gazing at the tall pale orator before them through their tears.  The portrait of Dr. Adams hangs on my study wall—­alongside of the portrait of Chalmers—­and as I look at his majestic countenance now, I still seem to see him as on that Sabbath morning he stood before us, with the light of eternity beaming on his brow!
</w:t>
      </w:r>
    </w:p>
    <w:p>
      <w:pPr>
        <w:widowControl w:val="on"/>
        <w:pBdr/>
        <w:spacing w:before="240" w:after="240" w:line="240" w:lineRule="auto"/>
        <w:ind w:left="0" w:right="0"/>
        <w:jc w:val="left"/>
      </w:pPr>
      <w:r>
        <w:rPr>
          <w:color w:val="000000"/>
          <w:sz w:val="24"/>
          <w:szCs w:val="24"/>
        </w:rPr>
        <w:t xml:space="preserve">In the summer of 1845 I was strolling with my friend Littell (the founder of the </w:t>
      </w:r>
      <w:r>
        <w:rPr>
          <w:i/>
          <w:color w:val="000000"/>
          <w:sz w:val="24"/>
          <w:szCs w:val="24"/>
        </w:rPr>
        <w:t xml:space="preserve">Living Age</w:t>
      </w:r>
      <w:r>
        <w:rPr>
          <w:color w:val="000000"/>
          <w:sz w:val="24"/>
          <w:szCs w:val="24"/>
        </w:rPr>
        <w:t xml:space="preserve">), through the leafy lanes of Brookline, and we came to a tasteful church.  “That,” said Mr. Littell, “is the Harvard Congregational meeting house.  They have lately called a brilliant young Mr. Storrs, who was once a law student with Rufus Choate; he is a man of bright promise.”  Two years afterward I saw and heard that brilliant young minister in the pulpit of the newly organized Church of the Pilgrims in Brooklyn.  He had already found his place, and his throne.  He made that pulpit visible over the continent.  That church will be “Dr. Storrs’ church” for many a year to come.</w:t>
      </w:r>
    </w:p>
    <w:p>
      <w:pPr>
        <w:widowControl w:val="on"/>
        <w:pBdr/>
        <w:spacing w:before="240" w:after="240" w:line="240" w:lineRule="auto"/>
        <w:ind w:left="0" w:right="0"/>
        <w:jc w:val="left"/>
      </w:pPr>
      <w:r>
        <w:rPr>
          <w:color w:val="000000"/>
          <w:sz w:val="24"/>
          <w:szCs w:val="24"/>
        </w:rPr>
        <w:t xml:space="preserve">Had that superbly gifted law student of Choate gone to the bar he would inevitably have won a great distinction, and might have charmed the United States Senate by his splendid eloquence.  Perhaps he learned from Choate some lessons in rhetoric and how to construct those long melodious sentences that rolled like a “Hallelujah chorus” over his delighted audiences.  But young Storrs chose the better part, and no temptation of fame or pelf allured him from the higher work of preaching Jesus Christ to his fellow men.  He was—­like Chalmers and Bushnell and Spurgeon—­a </w:t>
      </w:r>
      <w:r>
        <w:rPr>
          <w:i/>
          <w:color w:val="000000"/>
          <w:sz w:val="24"/>
          <w:szCs w:val="24"/>
        </w:rPr>
        <w:t xml:space="preserve">born preacher</w:t>
      </w:r>
      <w:r>
        <w:rPr>
          <w:color w:val="000000"/>
          <w:sz w:val="24"/>
          <w:szCs w:val="24"/>
        </w:rPr>
        <w:t xml:space="preserve">.  Great as he was on the platform, or on various ceremonial occasions, he was never so thoroughly “at home” as in his own pulpit; his great heart never so kindled as when unfolding the glorious gospel of redeeming love.  The consecration of his splendid powers to the work of the ministry helped to ennoble the ministry in the popular eye, and led young men of brains to feel that they could covet no higher calling.</w:t>
      </w:r>
    </w:p>
    <w:p>
      <w:pPr>
        <w:widowControl w:val="on"/>
        <w:pBdr/>
        <w:spacing w:before="240" w:after="240" w:line="240" w:lineRule="auto"/>
        <w:ind w:left="0" w:right="0"/>
        <w:jc w:val="left"/>
      </w:pPr>
      <w:r>
        <w:rPr>
          <w:color w:val="000000"/>
          <w:sz w:val="24"/>
          <w:szCs w:val="24"/>
        </w:rPr>
        <w:t xml:space="preserve">One of the remarkable things in the career of Dr. Storrs was that by far the grandest portion of that career was after he had passed the age of fifty!  Instead of that age being, as to many others, a “dead line,” it was to him an intellectual </w:t>
      </w:r>
      <w:r>
        <w:rPr>
          <w:i/>
          <w:color w:val="000000"/>
          <w:sz w:val="24"/>
          <w:szCs w:val="24"/>
        </w:rPr>
        <w:t xml:space="preserve">birth line</w:t>
      </w:r>
      <w:r>
        <w:rPr>
          <w:color w:val="000000"/>
          <w:sz w:val="24"/>
          <w:szCs w:val="24"/>
        </w:rPr>
        <w:t xml:space="preserve">.  He returned from Europe—­after a year of entire rest—­and then, like “a giant refreshed by sleep,” began to produce his most masterly discourses and orations.  His first striking performance was that wonderful address at the twenty-fifth anniversary of Henry Ward Beecher’s pastorate in Plymouth Church, at the close of which Mr. Beecher gave him a grateful kiss before the applauding audience.  Not long after that Dr. Storrs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those two wonderful lectures on the “Muscovite and the Ottoman.”  The Academy of Music was packed to listen to them; and for two hours the great orator poured out a flood of history and gorgeous description without a scrap of manuscript before him!  He recalled names and dates without a moment’s hesitation!  Like Lord Macaulay, Dr. Storrs had a marvelous memory; and at the close of those two orations I said to myself, “How Macaulay would have enjoyed all this!” His extraordinary memory was an immense source of power to Dr. Storrs; and, although he had a rare gift of fluency, yet I have no doubt that some of his fine efforts, which were supposed to be extemporaneous, were really prepared beforehand and lodged in his tenacious memory.
</w:t>
      </w:r>
    </w:p>
    <w:p>
      <w:pPr>
        <w:widowControl w:val="on"/>
        <w:pBdr/>
        <w:spacing w:before="240" w:after="240" w:line="240" w:lineRule="auto"/>
        <w:ind w:left="0" w:right="0"/>
        <w:jc w:val="left"/>
      </w:pPr>
      <w:r>
        <w:rPr>
          <w:color w:val="000000"/>
          <w:sz w:val="24"/>
          <w:szCs w:val="24"/>
        </w:rPr>
        <w:t xml:space="preserve">Dean Stanley, on the day before he returned to England, said to me:  “The man who has impressed me most is your Dr. Storrs.”  When I urged the pastor of the “Pilgrims” to go over to the great International Council of Congregationalists in London and show the English people a specimen of American preaching, his characteristic reply was, “Oh, I am tired of these </w:t>
      </w:r>
      <w:r>
        <w:rPr>
          <w:i/>
          <w:color w:val="000000"/>
          <w:sz w:val="24"/>
          <w:szCs w:val="24"/>
        </w:rPr>
        <w:t xml:space="preserve">show occasions</w:t>
      </w:r>
      <w:r>
        <w:rPr>
          <w:color w:val="000000"/>
          <w:sz w:val="24"/>
          <w:szCs w:val="24"/>
        </w:rPr>
        <w:t xml:space="preserve">,” But he never grew tired of preaching Jesus Christ and Him crucified.  The Bible his old father loved was the book of books that he loved, and no blasts of revolutionary biblical criticism ever ruffled a feather on the strong wing with which he soared heavenward.  A more orthodox minister has not maintained the faith once delivered to the saints in our time than he for whom Brooklyn’s flags were all hung at half-mast on the day of his death.</w:t>
      </w:r>
    </w:p>
    <w:p>
      <w:pPr>
        <w:widowControl w:val="on"/>
        <w:pBdr/>
        <w:spacing w:before="240" w:after="240" w:line="240" w:lineRule="auto"/>
        <w:ind w:left="0" w:right="0"/>
        <w:jc w:val="left"/>
      </w:pPr>
      <w:r>
        <w:rPr>
          <w:color w:val="000000"/>
          <w:sz w:val="24"/>
          <w:szCs w:val="24"/>
        </w:rPr>
        <w:t xml:space="preserve">All the world knew that Richard S. Storrs possessed wonderful brain power, culture and scholarship; but only those who were closest to him knew what a big loving heart he had.  Some of the sweetest and tenderest private letters that I ever received came from his ready pen.  I was looking over some of them lately; they are still as fragrant as if preserved in lavender.  His heart was a very pure fountain of noble thought, and of sweet, unselfish affection.</w:t>
      </w:r>
    </w:p>
    <w:p>
      <w:pPr>
        <w:widowControl w:val="on"/>
        <w:pBdr/>
        <w:spacing w:before="240" w:after="240" w:line="240" w:lineRule="auto"/>
        <w:ind w:left="0" w:right="0"/>
        <w:jc w:val="left"/>
      </w:pPr>
      <w:r>
        <w:rPr>
          <w:color w:val="000000"/>
          <w:sz w:val="24"/>
          <w:szCs w:val="24"/>
        </w:rPr>
        <w:t xml:space="preserve">He died at the right time; his great work was complete; he did not linger on to outlive himself.  The beloved wife of his home on earth had gone on before; he felt lonesome without her, and grew homesick for heaven.  His loving flock had crowned him with their grateful benedictions; he waited only for the good-night kiss of the Master he served, and he awoke from a transient slumber to behold the ineffable glory.  On the previous day his illustrious Andover instructor, Professor Edwards A. Park, had departed; it was fitting that Andover’s most illustrious graduate should follow him; now they are both in the presence of the infinite light, and they both behold the King in His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Fifty years ago one of the most famous celebrities in the Presbyterian Church was Dr. Samuel Hanson Cox, famous for his linguistic attainments, for his wit and occasional eccentricities, and very famous for his bursts of eloquence on great occasions.  He was at that time the pastor of the First Presbyterian Church of Brooklyn, and resided in the street where I am now writing (Oxford Street); and the street at the end of the block was named “Hanson Place” in honor of him.  His large wooden mansion was then quite out of town, and was accordingly called “Rus Urban,” In that house he wrote—­for the </w:t>
      </w:r>
      <w:r>
        <w:rPr>
          <w:i/>
          <w:color w:val="000000"/>
          <w:sz w:val="24"/>
          <w:szCs w:val="24"/>
        </w:rPr>
        <w:t xml:space="preserve">New York Observer</w:t>
      </w:r>
      <w:r>
        <w:rPr>
          <w:color w:val="000000"/>
          <w:sz w:val="24"/>
          <w:szCs w:val="24"/>
        </w:rPr>
        <w:t xml:space="preserve">—­the unique series of articles on New School Theology entitled “The Hexagon,” and there he entertained, with his elegant courtesy and endless flow of wit and learning, many of the most eminent people who visited Brooklyn.  The boys used to climb into his garden to steal fruit; and, as a menace, he affixed to his fence a large picture of a watch-dog, and underneath it a dental sign, “Teeth inserted here!” The old mansion was removed years ago.</w:t>
      </w:r>
    </w:p>
    <w:p>
      <w:pPr>
        <w:widowControl w:val="on"/>
        <w:pBdr/>
        <w:spacing w:before="240" w:after="240" w:line="240" w:lineRule="auto"/>
        <w:ind w:left="0" w:right="0"/>
        <w:jc w:val="left"/>
      </w:pPr>
      <w:r>
        <w:rPr>
          <w:color w:val="000000"/>
          <w:sz w:val="24"/>
          <w:szCs w:val="24"/>
        </w:rPr>
        <w:t xml:space="preserve">In 1846 he was the moderator of the “new school” Presbyterian General Assembly.  It was during the sessions of that assembly that the famous debate was waged for several days on the exciting question of negro slavery, and when some compromise resolutions were passed (for those were the days of compromise salves and plasters)—­Dr. Cox rose and exclaimed, “Well, brethren, we have </w:t>
      </w:r>
      <w:r>
        <w:rPr>
          <w:i/>
          <w:color w:val="000000"/>
          <w:sz w:val="24"/>
          <w:szCs w:val="24"/>
        </w:rPr>
        <w:t xml:space="preserve">capped Vesuvius</w:t>
      </w:r>
      <w:r>
        <w:rPr>
          <w:color w:val="000000"/>
          <w:sz w:val="24"/>
          <w:szCs w:val="24"/>
        </w:rPr>
        <w:t xml:space="preserve"> for another year,” But “Vesuvius” would not stay capped, and in a few years one of its violent eruptions sundered the “new school” church in twain.</w:t>
      </w:r>
    </w:p>
    <w:p>
      <w:pPr>
        <w:widowControl w:val="on"/>
        <w:pBdr/>
        <w:spacing w:before="240" w:after="240" w:line="240" w:lineRule="auto"/>
        <w:ind w:left="0" w:right="0"/>
        <w:jc w:val="left"/>
      </w:pPr>
      <w:r>
        <w:rPr>
          <w:color w:val="000000"/>
          <w:sz w:val="24"/>
          <w:szCs w:val="24"/>
        </w:rPr>
        <w:t xml:space="preserve">Dr. Cox was a vehement opponent of slavery, and his church in Laight Street was assailed by a mob, and he was roughly handled.  In 1833 he was sent to England as the delegate to the British and Foreign Bible Society, and at their anniversary meeting he delivered one of the most brilliant speeches of his life.  He came into the meeting a perfect stranger, while Dr. Hamilton, of Leeds, was uttering a fierce invective against American slavery.  This aroused Dr. Cox’s indignation, and when he was called on to speak he commenced with exquisite urbanity as follows:  “My Lord Bexley, ladies and gentlemen!  I have just landed from America.  Thirty days ago I came down the bay of New York in the steam tug </w:t>
      </w:r>
      <w:r>
        <w:rPr>
          <w:i/>
          <w:color w:val="000000"/>
          <w:sz w:val="24"/>
          <w:szCs w:val="24"/>
        </w:rPr>
        <w:t xml:space="preserve">Hercules</w:t>
      </w:r>
      <w:r>
        <w:rPr>
          <w:color w:val="000000"/>
          <w:sz w:val="24"/>
          <w:szCs w:val="24"/>
        </w:rPr>
        <w:t xml:space="preserve"> and was put on board of the good packet ship </w:t>
      </w:r>
      <w:r>
        <w:rPr>
          <w:i/>
          <w:color w:val="000000"/>
          <w:sz w:val="24"/>
          <w:szCs w:val="24"/>
        </w:rPr>
        <w:t xml:space="preserve">Samson</w:t>
      </w:r>
      <w:r>
        <w:rPr>
          <w:color w:val="000000"/>
          <w:sz w:val="24"/>
          <w:szCs w:val="24"/>
        </w:rPr>
        <w:t xml:space="preserve">—­thus going on from strength to strength—­from mythology to Scripture!” This bold and novel introduction brought down the house with a thunder of applause.  After paying some graceful tributes to England and thus winning the hearts of his auditors, he suddenly turned towards Dr. Hamilton, and with the most captivating grace, he said:  “I do not yield to my British brother in righteous abhorrence of the institution of negro slavery.  I abhor it all the more because it was our disastrous inheritance from our English forefathers, and came down to us from the time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we were colonies of Great Britain!  And now if my brother Hamilton will enact the part of </w:t>
      </w:r>
      <w:r>
        <w:rPr>
          <w:i/>
          <w:color w:val="000000"/>
          <w:sz w:val="24"/>
          <w:szCs w:val="24"/>
        </w:rPr>
        <w:t xml:space="preserve">Shem</w:t>
      </w:r>
      <w:r>
        <w:rPr>
          <w:color w:val="000000"/>
          <w:sz w:val="24"/>
          <w:szCs w:val="24"/>
        </w:rPr>
        <w:t xml:space="preserve">, I will take the place of </w:t>
      </w:r>
      <w:r>
        <w:rPr>
          <w:i/>
          <w:color w:val="000000"/>
          <w:sz w:val="24"/>
          <w:szCs w:val="24"/>
        </w:rPr>
        <w:t xml:space="preserve">Japhet</w:t>
      </w:r>
      <w:r>
        <w:rPr>
          <w:color w:val="000000"/>
          <w:sz w:val="24"/>
          <w:szCs w:val="24"/>
        </w:rPr>
        <w:t xml:space="preserve">, and we will walk backward and will cover with the mantle of charity </w:t>
      </w:r>
      <w:r>
        <w:rPr>
          <w:i/>
          <w:color w:val="000000"/>
          <w:sz w:val="24"/>
          <w:szCs w:val="24"/>
        </w:rPr>
        <w:t xml:space="preserve">the shame of our common ancestry</w:t>
      </w:r>
      <w:r>
        <w:rPr>
          <w:color w:val="000000"/>
          <w:sz w:val="24"/>
          <w:szCs w:val="24"/>
        </w:rPr>
        <w:t xml:space="preserve">,” This sudden burst of wit, argument and eloquence carried the audience by storm, and they were obliged to applaud the “Yankee orator” in spite of themselves.  I count this retort by Dr. Cox one of the finest in the annals of oratory.  Several years afterwards he visited England as a delegate to the first Evangelical Alliance.  It was attended by the foremost divines, scholars and religious leaders of both Britain and the continent; and a brief five-minutes’ speech made by Dr. Cox was unanimously pronounced to have been the most splendid display of eloquence heard during the whole convocation.
</w:t>
      </w:r>
    </w:p>
    <w:p>
      <w:pPr>
        <w:widowControl w:val="on"/>
        <w:pBdr/>
        <w:spacing w:before="240" w:after="240" w:line="240" w:lineRule="auto"/>
        <w:ind w:left="0" w:right="0"/>
        <w:jc w:val="left"/>
      </w:pPr>
      <w:r>
        <w:rPr>
          <w:color w:val="000000"/>
          <w:sz w:val="24"/>
          <w:szCs w:val="24"/>
        </w:rPr>
        <w:t xml:space="preserve">He owed a great deal to his commanding figure, fine voice, and graceful elocution.  His memory also was as marvelous as that of Dr. Storrs or Professor Addison Alexander.  One night, for the entertainment of his fellow-passengers in a stagecoach, he repeated two cantos of Scott’s poem of “Marmion”!  I have heard him quote, in a public address before the New York University, a whole page of Cicero without the slip of a single word!  His passion for polysyllables was very amusing, and he loved to astonish his hearers by his “sesquipedalian” phraseology.  A certain visionary crank once intruded into his study and bored him with a long dissertation.  Dr. Cox’s patience was exhausted, and pointing to the door, he said:  “My friend, do you observe that aperture in this apartment?  If you do, I wish that you would describe rectilineals, very speedily.”</w:t>
      </w:r>
    </w:p>
    <w:p>
      <w:pPr>
        <w:widowControl w:val="on"/>
        <w:pBdr/>
        <w:spacing w:before="240" w:after="240" w:line="240" w:lineRule="auto"/>
        <w:ind w:left="0" w:right="0"/>
        <w:jc w:val="left"/>
      </w:pPr>
      <w:r>
        <w:rPr>
          <w:color w:val="000000"/>
          <w:sz w:val="24"/>
          <w:szCs w:val="24"/>
        </w:rPr>
        <w:t xml:space="preserve">I could fill several pages with racy anecdotes of the keen wit and the varied erudition of my venerable friend.  But let none of my readers think of Dr. Cox as a clerical jester, or a pedant.  He was a powerful and intensely spiritual preacher of the living Gospel.  In his New York congregation were many of the best brains and fervent hearts to be found in that city, and some of the leading laymen revered him as their spiritual father.  Sometimes he was betrayed into eccentricities, and his vivid imagination often carried him away into discursive flights; yet he never soared out of sight of Calvary’s cross, and never betrayed the precious Gospel committed to his trust.</w:t>
      </w:r>
    </w:p>
    <w:p>
      <w:pPr>
        <w:widowControl w:val="on"/>
        <w:pBdr/>
        <w:spacing w:before="240" w:after="240" w:line="240" w:lineRule="auto"/>
        <w:ind w:left="0" w:right="0"/>
        <w:jc w:val="left"/>
      </w:pPr>
      <w:r>
        <w:rPr>
          <w:color w:val="000000"/>
          <w:sz w:val="24"/>
          <w:szCs w:val="24"/>
        </w:rPr>
        <w:t xml:space="preserve">The first time that I ever saw Henry Ward Beecher was in 1848.  He was then mustering his new congregation in the building once occupied by Dr. Samuel H. Cox.  It was a weekly lecture service that I attended, by invitation of a lady who invited me to “go and hear our new-come genius from the West.”  The room was full, and at the desk stood a brown-cheeked young man with smooth-shaved face, big lustrous eyes, and luxuriant brown hair—­with a broad shirt collar tied with a black ribbon.  His text was “Grow in Grace,” and he gave us a discourse that Matthew Henry could not have surpassed in practical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pith, or Spurgeon in evangelical fervor.  I used to tell Mr. Beecher that even after making full allowance for the novelty of a first hearing, I never heard him surpass that Wednesday evening lecture.  He was plucking the first ripe grapes of his affluent vintage; his “pomegranates were in full flower, and the spikenard sent forth its fragrance.”  The very language of that savory sermon lingers in my memory yet.
</w:t>
      </w:r>
    </w:p>
    <w:p>
      <w:pPr>
        <w:widowControl w:val="on"/>
        <w:pBdr/>
        <w:spacing w:before="240" w:after="240" w:line="240" w:lineRule="auto"/>
        <w:ind w:left="0" w:right="0"/>
        <w:jc w:val="left"/>
      </w:pPr>
      <w:r>
        <w:rPr>
          <w:color w:val="000000"/>
          <w:sz w:val="24"/>
          <w:szCs w:val="24"/>
        </w:rPr>
        <w:t xml:space="preserve">During my ministry in New York—­from 1853 to 1860—­I became intimate with Mr. Beecher and spoke beside him on many a platform and heard him in some of his most splendid efforts.  He was a fascinating companion, with the rollicking freedom of a schoolboy.  I never shall forget an immense meeting—­in behalf of a liquor prohibition movement—­held in Triplet Hall.  Mr. Beecher was at his best.  In the midst of his speech, he suddenly discharged a bombshell against negro slavery which dynamited the audience and provoked a thunder of applause.  For pure eloquence it was the finest outburst I ever heard from his lips.  Like Patrick Henry, Clay, Guthrie, Spurgeon and other great masters of assemblies, he was gifted with a richly melodious voice—­which was especially effective on the low and tender keys.  This gave him great power in the pathetic portions of his discourses.  Of his superabounding humor I need not speak.  It bubbled out so naturally and spontaneously that he found it difficult to restrain it even on the most grave occasions.  Sometimes he sinned against good taste, and I once heard his sister Catherine say that “Henry rarely delivered a speech or a sermon which did not contain something that grated on her ear.”  His most frequent offenses were in the direction of flippant handling of sacred themes and Scripture language.  This he inherited from his illustrious father.</w:t>
      </w:r>
    </w:p>
    <w:p>
      <w:pPr>
        <w:widowControl w:val="on"/>
        <w:pBdr/>
        <w:spacing w:before="240" w:after="240" w:line="240" w:lineRule="auto"/>
        <w:ind w:left="0" w:right="0"/>
        <w:jc w:val="left"/>
      </w:pPr>
      <w:r>
        <w:rPr>
          <w:color w:val="000000"/>
          <w:sz w:val="24"/>
          <w:szCs w:val="24"/>
        </w:rPr>
        <w:t xml:space="preserve">Mr. Beecher is generally regarded as an extemporaneous preacher.  This is a mistake.  He prepared most of his discourses carefully, and full one-half of many of them were written out.  Among these written passages he interjected bursts of impromptu thoughts; and these were generally the most effective passages in the sermon.  While he repeated himself often—­especially on his favorite topic of God’s love—­yet it was always in fresh language and with new illustrations.  Abraham Lincoln said to me, “The most marvelous thing about Mr. Beecher is his inexhaustible fertility.”</w:t>
      </w:r>
    </w:p>
    <w:p>
      <w:pPr>
        <w:widowControl w:val="on"/>
        <w:pBdr/>
        <w:spacing w:before="240" w:after="240" w:line="240" w:lineRule="auto"/>
        <w:ind w:left="0" w:right="0"/>
        <w:jc w:val="left"/>
      </w:pPr>
      <w:r>
        <w:rPr>
          <w:color w:val="000000"/>
          <w:sz w:val="24"/>
          <w:szCs w:val="24"/>
        </w:rPr>
        <w:t xml:space="preserve">During the Civil War he was at the acme of his power.  He was then the peerless orator of Christendom.  It was his intention (as he once told me) to resign his pastorate at the age of sixty and to devote the remainder of his life to a ministry at large.  But the tempest of troubles which struck him about that time forbade his cherished design, and he continued at his post until the touch of death silenced the magic tongue.  Nearly thirty years have elapsed since I sat by him on the crowning evening of his career, at his “silver anniversary,” in 1873.  As to his later utterances in theology, and on some questions of ethics, I dissented from my old friend conscientiously, and I expressed to him my dissent very candidly,—­as becometh brethren.  I am convinced that if there were more fraternal frankness between the living, there would be less hypocrisy over the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Charles G. Finney was the acknowledged king of American evangelists until Dwight L. Moody came on the stage of action.  They resembled each other in untiring industry, unflinching courage, unswerving devotion to the marrow of the Gospel, and unreserved consecration to the service of Christ.  The secret of Finney’s power was the fearless manner with which he drove God’s word into the consciences of sinners—­high or humble—­and his perpetual reliance on the immediate presence of the Holy Spirit in his own soul.  Emptied of self, he was filled with the Holy Spirit.  His sermons were chain lightning, flashing conviction into the hearts of the stoutest sceptics, and the links of his logic were so compact that they defied resistance.  Probably no minister in America ever numbered among his converts so many lawyers and men of intellectual culture.</w:t>
      </w:r>
    </w:p>
    <w:p>
      <w:pPr>
        <w:widowControl w:val="on"/>
        <w:pBdr/>
        <w:spacing w:before="240" w:after="240" w:line="240" w:lineRule="auto"/>
        <w:ind w:left="0" w:right="0"/>
        <w:jc w:val="left"/>
      </w:pPr>
      <w:r>
        <w:rPr>
          <w:color w:val="000000"/>
          <w:sz w:val="24"/>
          <w:szCs w:val="24"/>
        </w:rPr>
        <w:t xml:space="preserve">Soon after commencing his law practice he was brought under the most intense conviction of sin; and the narrative of his conversion—­as given in his autobiography—­equals any chapter in John Bunyan’s “Grace Abounding.”  After light and peace broke into his agonized soul, he burst into tears of joy, and exclaimed:  “I am so happy that I cannot live,” He began at once to converse with his neighbors about their souls.  When a certain Deacon B. came into his office and reminded him that his cause was to be tried at ten o’clock that morning, Mr. Finney replied, “Deacon B., I have a retainer from the Lord Jesus Christ to plead His cause, and cannot plead yours.”  The deacon was thunderstruck, and went off and settled his suit with his antagonist immediately.</w:t>
      </w:r>
    </w:p>
    <w:p>
      <w:pPr>
        <w:widowControl w:val="on"/>
        <w:pBdr/>
        <w:spacing w:before="240" w:after="240" w:line="240" w:lineRule="auto"/>
        <w:ind w:left="0" w:right="0"/>
        <w:jc w:val="left"/>
      </w:pPr>
      <w:r>
        <w:rPr>
          <w:color w:val="000000"/>
          <w:sz w:val="24"/>
          <w:szCs w:val="24"/>
        </w:rPr>
        <w:t xml:space="preserve">From that time a law office was no place for the fervid spirit of Charles G. Finney, and he resolved at once to prepare for the ministry.</w:t>
      </w:r>
    </w:p>
    <w:p>
      <w:pPr>
        <w:widowControl w:val="on"/>
        <w:pBdr/>
        <w:spacing w:before="240" w:after="240" w:line="240" w:lineRule="auto"/>
        <w:ind w:left="0" w:right="0"/>
        <w:jc w:val="left"/>
      </w:pPr>
      <w:r>
        <w:rPr>
          <w:color w:val="000000"/>
          <w:sz w:val="24"/>
          <w:szCs w:val="24"/>
        </w:rPr>
        <w:t xml:space="preserve">Revivals followed his red-hot discourses wherever he went.  At Auburn he declares that he had—­during prayer in his own room—­a wonderful vision in which God drew so near to him that his flesh trembled on his bones, and he shook from head to foot as if amid the thunderings of Sinai!  He felt an assurance that God would sustain him against all his enemies; and then there came a “great lifting up,” and a sweet calm followed after the agitation.  Such extraordinary spiritual experiences occurred quite often during his career as a revivalist, and they remind one strikingly of similar experiences of John Bunyan—­to whom Finney bore a certain degree of resemblance.  At Rochester many of the leading lawyers were attracted by his bold and logical style of speech; and among his converts there was the distinguished jurist, Addison Gardner.  It was during his ministry in New York that he delivered his celebrated “Lectures on Revivals,” which were reprinted abroad and translated into several foreign languages.  Of all Mr. Finney’s published productions, these lectures are the most characteristic.  Often extravagant in their rhetoric, and sometimes rather reckless in theological statements, they contain a mine of pungent truth which every young minister ought to possess and to peruse very often.  I shall never cease to thank God for the inspiration they have imparted to my own humble ministry; and they have had a place in my library close beside the “Pilgrim’s Progress,” and the biographies of Payson and McCheyne, and the soul-quickening sermons of Bushnell, Addison Alexander and Dr. McLaren.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After his extended evangelistic labors in various cities, Mr. Finney was appointed to a theological chair in the newly organized college at Oberlin, Ohio.  From this post, his irrepressible desire to kindle revivals and to save souls often called him away, and he conducted two famous evangelistic campaigns in Great Britain.  He was the first man to introduce American revivalistic methods into England and Scotland; but his labors were never as wide, as influential, and generally acceptable there as the subsequent labors of Messrs. Moody and Sankey.  Forty years of his busy and heaven-blessed life were spent at Oberlin, where he impressed his powerful personality on a multitude of students of both sexes; few religious teachers in America have ever moulded so many lives, or had their opinions echoed from so many pulpits.</w:t>
      </w:r>
    </w:p>
    <w:p>
      <w:pPr>
        <w:widowControl w:val="on"/>
        <w:pBdr/>
        <w:spacing w:before="240" w:after="240" w:line="240" w:lineRule="auto"/>
        <w:ind w:left="0" w:right="0"/>
        <w:jc w:val="left"/>
      </w:pPr>
      <w:r>
        <w:rPr>
          <w:color w:val="000000"/>
          <w:sz w:val="24"/>
          <w:szCs w:val="24"/>
        </w:rPr>
        <w:t xml:space="preserve">With all my admiration of President Finney’s character, I could not—­as a loyal Princetonian—­subscribe to some of his peculiar opinions.  It was, therefore, with great surprise that I received from him a letter in 1873 (two years before his death) which contained the startling proposal that I should be his successor in the college pulpit at Oberlin!  He wrote to me:  “I think that there is no more important field of ministerial labor in the world.  I know that you have a great congregation in Brooklyn, and are mightily prospered in your labors, but your flock does not contain a </w:t>
      </w:r>
      <w:r>
        <w:rPr>
          <w:i/>
          <w:color w:val="000000"/>
          <w:sz w:val="24"/>
          <w:szCs w:val="24"/>
        </w:rPr>
        <w:t xml:space="preserve">thousand students</w:t>
      </w:r>
      <w:r>
        <w:rPr>
          <w:color w:val="000000"/>
          <w:sz w:val="24"/>
          <w:szCs w:val="24"/>
        </w:rPr>
        <w:t xml:space="preserve"> pursuing the higher branches of education from year to year.  Surely your field in Brooklyn is not more important than mine was at the Broadway Tabernacle in New York, nor can your people be more attached to you than mine were to me.”  This letter—­although its kind overture was promptly declined—­was a gratifying proof that the once bitter controversies between “old school” and “new school” had become quite obsolete.  When I mentioned this letter to my beloved Princeton instructor, Dr. Charles Hodge, a few weeks before his death, he simply remarked that “his Brother Finney had become very sweet and mellow in his later years.”  And long before this time the two great antagonistic theologians may have clasped hands in heaven.</w:t>
      </w:r>
    </w:p>
    <w:p>
      <w:pPr>
        <w:widowControl w:val="on"/>
        <w:pBdr/>
        <w:spacing w:before="240" w:after="240" w:line="240" w:lineRule="auto"/>
        <w:ind w:left="0" w:right="0"/>
        <w:jc w:val="left"/>
      </w:pPr>
      <w:r>
        <w:rPr>
          <w:color w:val="000000"/>
          <w:sz w:val="24"/>
          <w:szCs w:val="24"/>
        </w:rPr>
        <w:t xml:space="preserve">The closing years of President Finney’s useful life were indeed mellow and most lovable.  In the days of his prime he had a commanding form, a striking face and a clear, incisive style of speech.  Simple as a child in his utterances, he sometimes startled his hearers by his unique prayers.  For example, he was one day driven from his study at Oberlin by a refractory stovepipe which persisted in tumbling down.  At family worship in the evening he said “Oh, Lord! thou knowest how the temper of Thy servant has been tried to-day by that stovepipe!” Several other expressions, quite as quaint and as piquant, might be quoted, if the limits of this brief sketch would permit.  What would be deemed irreverent if spoken by some lips never sounded irreverent when uttered by such a natural, fearless and yet devout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 spirit as Charles G. Finney.  He retained his erect, manly form, his fresh enthusiasm and intellectual vigor, to the ripe old age of eighty-three.  On a calm Sabbath evening—­in August, 1875—­he walked in his garden and listened to the music from a neighboring church.  Retiring to his chamber, the messenger from his Master met him in the midnight hours, and before the morning dawned his glorified spirit was before the throne!  His is the crown of one who turned many to righteousness.
</w:t>
      </w:r>
    </w:p>
    <w:p>
      <w:pPr>
        <w:widowControl w:val="on"/>
        <w:pBdr/>
        <w:spacing w:before="240" w:after="240" w:line="240" w:lineRule="auto"/>
        <w:ind w:left="0" w:right="0"/>
        <w:jc w:val="left"/>
      </w:pPr>
      <w:r>
        <w:rPr>
          <w:color w:val="000000"/>
          <w:sz w:val="24"/>
          <w:szCs w:val="24"/>
        </w:rPr>
        <w:t xml:space="preserve">While I am writing this chapter of ministerial reminiscences, I receive the sorrowful tidings that my dear old friend, Dr. Benjamin M. Palmer, of New Orleans—­the prince of Southern preachers—­has closed his illustrious career.  To the last his splendid powers were unabated,—­and last year (although past eighty-three) he delivered one of his greatest sermons before the University of Georgia!  His massive discourses, based on God’s word, were a solid pile of concinnate argument, illuminated with the divine light, and glowing with the divine love shed abroad in his heart.  In the spring of 1887, Mrs. Cuyler and myself visited New Orleans, and I cared more to see Dr. Palmer than all the city besides.  He cordially welcomed me to the hospitalities of his house, and of that pulpit which had so long been his throne.  I do not wonder that the people of New Orleans—­of all classes and creeds—­regarded him not only with pride, but with an affection that greeted him at every step through the city of which he was the foremost citizen.</w:t>
      </w:r>
    </w:p>
    <w:p>
      <w:pPr>
        <w:widowControl w:val="on"/>
        <w:pBdr/>
        <w:spacing w:before="240" w:after="240" w:line="240" w:lineRule="auto"/>
        <w:ind w:left="0" w:right="0"/>
        <w:jc w:val="left"/>
      </w:pPr>
      <w:r>
        <w:rPr>
          <w:color w:val="000000"/>
          <w:sz w:val="24"/>
          <w:szCs w:val="24"/>
        </w:rPr>
        <w:t xml:space="preserve">As my readers may all know, Dr. Palmer, through the Civil War, was a most ardent Secessionist, and as honestly so as I was a Unionist.  He spent much time in preaching to the Confederate soldiers, and he narrated to me an amusing incident which illustrated his calm and imperturbable temperament.  On a certain fast-day (appointed by the Confederate authorities) he was to preach in a rural church within the Confederate lines.  The Northern army was lying so close to them that a battle was imminent at any moment.  Dr. Palmer had begun his “long prayer,” when a Federal shell landed immediately under the windows of the church and exploded with a terrific crash!  The doctor was not to be shelled out of his duty, and he went steadily on to the end of his prayer.  When he opened his eyes the house was deserted!  His congregation had slipped quietly out, and left him “alone in his glory.”</w:t>
      </w:r>
    </w:p>
    <w:p>
      <w:pPr>
        <w:widowControl w:val="on"/>
        <w:pBdr/>
        <w:spacing w:before="240" w:after="240" w:line="240" w:lineRule="auto"/>
        <w:ind w:left="0" w:right="0"/>
        <w:jc w:val="left"/>
      </w:pPr>
      <w:r>
        <w:rPr>
          <w:color w:val="000000"/>
          <w:sz w:val="24"/>
          <w:szCs w:val="24"/>
        </w:rPr>
        <w:t xml:space="preserve">Soon after my visit to New Orleans, my old friend was sorely bereaved by the death of his wife.  I wrote him a letter of condolence, and his reply was, for sweetness and sublimity, worthy of Samuel Rutherford or Richard Baxter.  As both husband and wife are now reunited I venture to publish a portion of this wonderful letter—­both as a message of consolation to others under a similar bereavement and as a tribute to the great loving heart of Benjamin M. Palmer.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says:  “Truly my sorrow is a sorrow wholly by itself.  What is to be done with a love which belongs only to one, when that one is gone and cannot take it up?  It cannot perish, for it has become a part of our own being.  What shall we do with a lost love which wanders like a ghost through all the chambers of the soul only to feel how empty they are?  I have about me—­blessed be God! a dear daughter and grandchildren; but I cannot divide this love among them, for it is incapable of distribution.  What remains but to send it upward until it finds her to whom it belongs by right of concentration through more than forty years.”</w:t>
      </w:r>
    </w:p>
    <w:p>
      <w:pPr>
        <w:widowControl w:val="on"/>
        <w:pBdr/>
        <w:spacing w:before="240" w:after="240" w:line="240" w:lineRule="auto"/>
        <w:ind w:left="0" w:right="0"/>
        <w:jc w:val="left"/>
      </w:pPr>
      <w:r>
        <w:rPr>
          <w:color w:val="000000"/>
          <w:sz w:val="24"/>
          <w:szCs w:val="24"/>
        </w:rPr>
        <w:t xml:space="preserve">“I will not speak, my brother, of my pain—­let that be; it is the discipline of love, having its fruit in what is to be.  But I will tell you how a gracious Father fills this cloud with Himself—­and covering me in it, takes me into His pavilion.  It is not what I would have chosen; but in this dark cloud I know better what it is to be alone with Him; and how it is best sometimes to put out the earthly lights, that even the sweetest earthly love may not come between Him and me.  It is the old experience of love breaking through the darkness as it did long ago through the terrors of Sinai and the more appalling gloom of Calvary.  I have this to thank Him for, the greatest of all His mercies, and then for this, that He gave her to me so long.  The memories of almost half a century encircle me as a rainbow.  I can feed upon them through the remainder of a short, sad life, and after that can carry them up to Heaven with me and pour them into song forever.  If the strings of the harp are being stretched to a greater tension, it is that the praise may hereafter rise to higher and sweeter notes before His throne—­</w:t>
      </w:r>
      <w:r>
        <w:rPr>
          <w:i/>
          <w:color w:val="000000"/>
          <w:sz w:val="24"/>
          <w:szCs w:val="24"/>
        </w:rPr>
        <w:t xml:space="preserve">as we bow together there.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SUMMERING AT SARATOGA AND MOHONK.</w:t>
      </w:r>
    </w:p>
    <w:p>
      <w:pPr>
        <w:widowControl w:val="on"/>
        <w:pBdr/>
        <w:spacing w:before="240" w:after="240" w:line="240" w:lineRule="auto"/>
        <w:ind w:left="0" w:right="0"/>
        <w:jc w:val="left"/>
      </w:pPr>
      <w:r>
        <w:rPr>
          <w:i/>
          <w:color w:val="000000"/>
          <w:sz w:val="24"/>
          <w:szCs w:val="24"/>
        </w:rPr>
        <w:t xml:space="preserve">Bishop Haven.—­Dr. Schaff.—­President McCosh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laborious pastor of a large congregation some period of recuperation during the summer is absolutely indispensable.  The cavalry officer who, when hotly pursued by the enemy, discovered that his saddle-girths had become loose, and dismounted long enough to tighten them, was a wise man, and affords a good example to us ministers.</w:t>
      </w:r>
    </w:p>
    <w:p>
      <w:pPr>
        <w:widowControl w:val="on"/>
        <w:pBdr/>
        <w:spacing w:before="240" w:after="240" w:line="240" w:lineRule="auto"/>
        <w:ind w:left="0" w:right="0"/>
        <w:jc w:val="left"/>
      </w:pPr>
      <w:r>
        <w:rPr>
          <w:color w:val="000000"/>
          <w:sz w:val="24"/>
          <w:szCs w:val="24"/>
        </w:rPr>
        <w:t xml:space="preserve">It was my custom to call a halt, lock my study door (stowing away my pastoral cares in a drawer) and go away for five or six weeks, and sometimes a little longer.  A sea voyage was undertaken during half a dozen vacations, but during a portion of forty-two summers I “pitched my moving tent” in salubrious Saratoga, and a part of twenty-one summers was spent on the heights of Mohonk.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As this volume is issued in London as well as in New York, I will mention some things in this chapter for my British readers with which many of my own fellow-countrymen may be already familiar.  There were several reasons that induced me to select Saratoga early in my ministry as the best place to spend a part of the summer vacation.  It is the most widely known the world over of any of our American watering places and is an exceedingly beautiful town.  Its spacious Broadway, lined with stately elms, is one of the most sightly avenues in our land; and some of the superb hotels that front upon it fulfill the American demand for “bigness.”  The most attractive spot to me has always been the beautiful park that surrounds the famous Congress Spring, and to which every morning I made my very early pilgrimage for my draught of its sparkling water.</w:t>
      </w:r>
    </w:p>
    <w:p>
      <w:pPr>
        <w:widowControl w:val="on"/>
        <w:pBdr/>
        <w:spacing w:before="240" w:after="240" w:line="240" w:lineRule="auto"/>
        <w:ind w:left="0" w:right="0"/>
        <w:jc w:val="left"/>
      </w:pPr>
      <w:r>
        <w:rPr>
          <w:color w:val="000000"/>
          <w:sz w:val="24"/>
          <w:szCs w:val="24"/>
        </w:rPr>
        <w:t xml:space="preserve">The park covers but a few acres, but it is a continuous loveliness.  When its rich, soft greensward—­worthy of Yorkshire or Devonshire—­was sparkling with the dew, and the fountains were in full play, and the goodly breeze was singing through the trees, it was a place in which to chant Dr. Arnold’s favorite hymn:—­</w:t>
      </w:r>
    </w:p>
    <w:p>
      <w:pPr>
        <w:widowControl w:val="on"/>
        <w:pBdr/>
        <w:spacing w:before="240" w:after="240" w:line="240" w:lineRule="auto"/>
        <w:ind w:left="0" w:right="0"/>
        <w:jc w:val="left"/>
      </w:pPr>
      <w:r>
        <w:rPr>
          <w:color w:val="000000"/>
          <w:sz w:val="24"/>
          <w:szCs w:val="24"/>
        </w:rPr>
        <w:t xml:space="preserve">   “Come, my soul, thou must be waking;</w:t>
      </w:r>
      <w:r>
        <w:rPr>
          <w:color w:val="000000"/>
          <w:sz w:val="24"/>
          <w:szCs w:val="24"/>
        </w:rPr>
        <w:br/>
        <w:t xml:space="preserve">   Now is breaking</w:t>
      </w:r>
      <w:r>
        <w:rPr>
          <w:color w:val="000000"/>
          <w:sz w:val="24"/>
          <w:szCs w:val="24"/>
        </w:rPr>
        <w:br/>
        <w:t xml:space="preserve">   O’er the earth another day;</w:t>
      </w:r>
      <w:r>
        <w:rPr>
          <w:color w:val="000000"/>
          <w:sz w:val="24"/>
          <w:szCs w:val="24"/>
        </w:rPr>
        <w:br/>
        <w:t xml:space="preserve">   Come to Him who made this splendor,</w:t>
      </w:r>
      <w:r>
        <w:rPr>
          <w:color w:val="000000"/>
          <w:sz w:val="24"/>
          <w:szCs w:val="24"/>
        </w:rPr>
        <w:br/>
        <w:t xml:space="preserve">   See thou render</w:t>
      </w:r>
      <w:r>
        <w:rPr>
          <w:color w:val="000000"/>
          <w:sz w:val="24"/>
          <w:szCs w:val="24"/>
        </w:rPr>
        <w:br/>
        <w:t xml:space="preserve">   All thy feeble strength can pay.”</w:t>
      </w:r>
    </w:p>
    <w:p>
      <w:pPr>
        <w:widowControl w:val="on"/>
        <w:pBdr/>
        <w:spacing w:before="240" w:after="240" w:line="240" w:lineRule="auto"/>
        <w:ind w:left="0" w:right="0"/>
        <w:jc w:val="left"/>
      </w:pPr>
      <w:r>
        <w:rPr>
          <w:color w:val="000000"/>
          <w:sz w:val="24"/>
          <w:szCs w:val="24"/>
        </w:rPr>
        <w:t xml:space="preserve">The second reason for my choice of Saratoga was the variety of the wonderful medicinal waters, and their renovating effects.  “I can winter better,” said Governor Buckingham, “for even a short summer at Saratoga,” and my experience was quite similar.  I honestly believe that those waters have prolonged my life.  In addition to the many health fountains which have been veritable Bethesdas to multitudes, the dry, bracing atmosphere is perfumed and tempered by the breezes from the pine forests of the Adirondack Mountains.  While some are attracted to Saratoga by the waters and others by the air, I found both of them equally beneficial.  As far as its social life is concerned, there are, as in all summer resorts, two very different descriptions of guests.  One class are devotees of fashion, who go there to gratify the “lust of the eye, and the pride of life.”  They drive by day and dance by night; but some devotees of pleasure have yielded too much to the ensnarements of the gaming table and the race course.  There is another and a more numerous class made up of quiet business men and their families, clergymen, college professors and persons in impaired health, who go for recreation or recuperation.  From this latter class, and in some measure indeed from the former also, the churches of the town attract very large congregations.  It has been my privilege to deliver a little more than two hundred sermons in Saratoga, and there is no place in which I have found that a faithful and practical presentation of the “word of life” is more eagerly welcomed.  It is no place to exhibit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 show sermon on dress parade, but it is the very one in which to press home the word on hearts and consciences, to arouse the impenitent, to give tonic truth to the weak and the weary, to afford the word of comfort to the sorrowing and soul-food to the many who hunger for the heavenly manna.  I have already narrated some of my pleasant experiences in preaching at Saratoga, and I could add to them several other interesting incidents.
</w:t>
      </w:r>
    </w:p>
    <w:p>
      <w:pPr>
        <w:widowControl w:val="on"/>
        <w:pBdr/>
        <w:spacing w:before="240" w:after="240" w:line="240" w:lineRule="auto"/>
        <w:ind w:left="0" w:right="0"/>
        <w:jc w:val="left"/>
      </w:pPr>
      <w:r>
        <w:rPr>
          <w:color w:val="000000"/>
          <w:sz w:val="24"/>
          <w:szCs w:val="24"/>
        </w:rPr>
        <w:t xml:space="preserve">For about thirty summers, and occasionally in the winter, I found a happy home at Dr. Strong’s “Remedial Institute” on Circular Street.  This is a family hotel during the summer, and a sanitarium during the remainder of the year.  Every morning the guests assemble for worship, and the intolerable trio of fashion, frivolity and fiddles, has never invaded the refined and congenial atmosphere of the house.  My host, Dr. Strong, is an active member of the Methodist Church in that town, and naturally a large number of ministers of that denomination are his summer guests.  This was very pleasant for me, for, although I am loyally attached to my own “clan,” yet I have a peculiarly warm side for the ecclesiastical followers of the Wesleys, and am some times introduced in their conferences as a “Methodistical Presbyterian.”  At Dr. Strong’s I met many of the leading Methodist ministers, and was exceedingly “filled with their company.”  I met, among others, the sweet-spirited Bishop Jaynes, who always seemed to be a legitimate successor of the beloved disciple John.  If Bishop Jaynes recalled the apostle John, let me say that the venerated father of my kind host and the founder of the Sanitarium, the late Dr. Sylvester S. Strong, was such an impersonation of charming courtesy and fervid spirituality that he might be a counterpart of “Luke the beloved physician.”  He was an admirable preacher before he entered the medical profession.  Bishop Peck was a very entertaining companion and most fraternal in his warmheartedness.  He was a man of colossal proportions, and it was quite proper that he was appointed to the charge of the churches in the wide regions of California and Oregon.  When he came thence to the General Conference, he presented his protuberant figure to the assembly, and began with the humorous announcement, “The Pacific slope salutes you!” On that same “slope” I discovered last year that Methodism has outgrown even the formidable proportions of my old friend Dr. Peck.</w:t>
      </w:r>
    </w:p>
    <w:p>
      <w:pPr>
        <w:widowControl w:val="on"/>
        <w:pBdr/>
        <w:spacing w:before="240" w:after="240" w:line="240" w:lineRule="auto"/>
        <w:ind w:left="0" w:right="0"/>
        <w:jc w:val="left"/>
      </w:pPr>
      <w:r>
        <w:rPr>
          <w:color w:val="000000"/>
          <w:sz w:val="24"/>
          <w:szCs w:val="24"/>
        </w:rPr>
        <w:t xml:space="preserve">At Saratoga I first met the eloquent Apollos of American Methodism, Bishop Matthew Simpson.  Those who ever heard Henry Clay in our Senate chamber, or Dr. Thomas Guthrie in Scotland, have a very distinct idea of what Simpson was at his flood-tide of irresistible oratory.  He resembled both of those great orators in stature and melodious voice, in graceful gesture, and in the magnificent enthusiasm that swept everything before him.  Like all that type of fascinating speakers—­to which even Gladstone belonged—­he was rather to be heard than to be read.  It is enough that a Gospel preacher should produce great immediate impressions on his auditors; it is not necessary that he should produce a finished and permanent piece of literature.  Bishop Simpson was the bosom friend of Abraham Lincoln, and on more than one occasion he knelt beside our much harassed President and prayed for the strength equal to the day of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Among all the guests there was none to whom I was more closely and lovingly drawn than to Bishop Gilbert Haven.  None shed off such splendid scintillations in our evening colloquies on the piazzas.  Haven was not comparable with his associate, Bishop Simpson, in pulpit oratory, for he was rarely an effective public speaker on any occasion, but in brilliancy of thought, which made him in conversation like the charge of an electric battery, and in brilliancy of pen, that kindled everything it touched, he was without a rival in the Methodist Church—­or almost in any other church in the land.  Consistently and conscientiously a radical, he always took extreme ground on such questions as negro rights, female suffrage, and liquor prohibition, and he never retreated.  Underneath all this impulsive and impetuous radicalism he was thoroughly old-fashioned and orthodox in his theology—­as far from Calvinism as any Wesleyan usually is.  He did delight in the doctrines of grace with his whole heart, and it is all the more grateful to me, as a Presbyterian, to pay this honest tribute to his deeply devout and Christ-like character.  I knew him when he was a student in the Wesleyan University at Middletown—­somewhat rustic in his ways, but a bold, bright youth hungry for knowledge.  In 1862 he published a series of foreign letters in the </w:t>
      </w:r>
      <w:r>
        <w:rPr>
          <w:i/>
          <w:color w:val="000000"/>
          <w:sz w:val="24"/>
          <w:szCs w:val="24"/>
        </w:rPr>
        <w:t xml:space="preserve">New York Independent</w:t>
      </w:r>
      <w:r>
        <w:rPr>
          <w:color w:val="000000"/>
          <w:sz w:val="24"/>
          <w:szCs w:val="24"/>
        </w:rPr>
        <w:t xml:space="preserve">, which Horace Greeley told me he regarded as most remarkable productions.  During the summer of that year I was watching the sun rise from the summit of the Righi in Switzerland, and was accosted by a sandy-haired man in an old oilcloth overcoat who asked for some explanation about the mountain within our view.  At the foot of the Righi I fell in with him again, and was struck with his original and vigorous thought.  The same evening he marched into my room at the “Schweitzer-Hoff,” dripping with the rain, and introduced himself as “Gilbert Haven.”  We ministered to the few Americans whom we could find in Lucerne, and held a prayer meeting on the Sabbath evening in Haven’s room for our far-away country in her dark hour of distress.  On that evening began a friendship which waxed warmer and warmer until death sundered the tie for a little while; the same hand that sundered can reunite us.</w:t>
      </w:r>
    </w:p>
    <w:p>
      <w:pPr>
        <w:widowControl w:val="on"/>
        <w:pBdr/>
        <w:spacing w:before="240" w:after="240" w:line="240" w:lineRule="auto"/>
        <w:ind w:left="0" w:right="0"/>
        <w:jc w:val="left"/>
      </w:pPr>
      <w:r>
        <w:rPr>
          <w:color w:val="000000"/>
          <w:sz w:val="24"/>
          <w:szCs w:val="24"/>
        </w:rPr>
        <w:t xml:space="preserve">I am under a strong temptation to give my reminiscences of many notable persons whom I was wont to meet at Saratoga, such as the urbane ex-President Martin Van Buren, and that noble Christian statesman, Vice-President Henry Wilson, and the cheery old poet John Pierpont, and the erudite Horatio B. Hackett, of Newton Theological Seminary and the level-headed Miss Catherine E. Beecher, and the gifted Queen of the great temperance sisterhood, Miss Frances E. Willard, and General Batcheler, the able American Judge, at Cairo, and that extraordinary combination of courage, orthodox faith, and brilliant platform eloquence the late Joseph Cook, of Ticonderoga.  I would like also to attempt a description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gorgeous “Floral Festivals,” which are celebrated in every September, when the streets of the town blaze with processions of vehicles decorated with flowers, and the sidewalks and house-fronts are packed with thousands of delighted spectators; but if “of making many books there is no end,” there ought to be a proper end in the making of a book.  In the course of my life I may have done some very foolish things, and quite too many sinful things, but I have always endeavored to avoid doing too long a thing, if it were possible.
</w:t>
      </w:r>
    </w:p>
    <w:p>
      <w:pPr>
        <w:widowControl w:val="on"/>
        <w:pBdr/>
        <w:spacing w:before="240" w:after="240" w:line="240" w:lineRule="auto"/>
        <w:ind w:left="0" w:right="0"/>
        <w:jc w:val="left"/>
      </w:pPr>
      <w:r>
        <w:rPr>
          <w:color w:val="000000"/>
          <w:sz w:val="24"/>
          <w:szCs w:val="24"/>
        </w:rPr>
        <w:t xml:space="preserve">During the last twenty-three years I have spent a portion of almost every summer at Mohonk Lake Mountain House, a hostlery equally celebrated for the culture of its guests and charms of its scenery.  It is situated on a spur of the Shawangunk Mountains, about six miles from New Paltz, on the Wallkill Valley Railway.  Its discoverer and proprietor is Albert K. Smiley, who was for many years president of a Quaker Ladies Academy in Providence, R.I., and is a gentleman of fine scholarship and varied attainments.  He is quite equal to discussing geology with Professor Guyot (from whom one of the highest hilltops near his house is named), or art with Huntington, or botany or landscape gardening with Frederick L. Olmstead, or theology with Dr. Schaff, or questions of philanthropy with General Armstrong or Booker T. Washington.</w:t>
      </w:r>
    </w:p>
    <w:p>
      <w:pPr>
        <w:widowControl w:val="on"/>
        <w:pBdr/>
        <w:spacing w:before="240" w:after="240" w:line="240" w:lineRule="auto"/>
        <w:ind w:left="0" w:right="0"/>
        <w:jc w:val="left"/>
      </w:pPr>
      <w:r>
        <w:rPr>
          <w:color w:val="000000"/>
          <w:sz w:val="24"/>
          <w:szCs w:val="24"/>
        </w:rPr>
        <w:t xml:space="preserve">The distinctive character of the house is that there is a notable absence of what is regarded as the chief attractions of some fashionable summer resorts.  Neither bar nor bottles nor ball-room nor bands are to be found in this Christian home;—­for a home it is—­in its restful and refining influences.  The young people find no lack of innocent enjoyment in the bowling alley or on the golf links, in the tennis tournaments or in rowing upon the lake, with frequent regattas.  Instead of the midnight dance the evening hours are made enjoyable by social conversation, by musical entertainments, by parlor lectures and other interesting pastimes.  The Sabbath at Mohonk realizes old George Herbert’s description of the</w:t>
      </w:r>
    </w:p>
    <w:p>
      <w:pPr>
        <w:widowControl w:val="on"/>
        <w:pBdr/>
        <w:spacing w:before="240" w:after="240" w:line="240" w:lineRule="auto"/>
        <w:ind w:left="0" w:right="0"/>
        <w:jc w:val="left"/>
      </w:pPr>
      <w:r>
        <w:rPr>
          <w:color w:val="000000"/>
          <w:sz w:val="24"/>
          <w:szCs w:val="24"/>
        </w:rPr>
        <w:t xml:space="preserve">   “Sweet day so cool, so calm, so bright,</w:t>
      </w:r>
      <w:r>
        <w:rPr>
          <w:color w:val="000000"/>
          <w:sz w:val="24"/>
          <w:szCs w:val="24"/>
        </w:rPr>
        <w:br/>
        <w:t xml:space="preserve">   The bridal of the earth and sky;”</w:t>
      </w:r>
    </w:p>
    <w:p>
      <w:pPr>
        <w:widowControl w:val="on"/>
        <w:pBdr/>
        <w:spacing w:before="240" w:after="240" w:line="240" w:lineRule="auto"/>
        <w:ind w:left="0" w:right="0"/>
        <w:jc w:val="left"/>
      </w:pPr>
      <w:r>
        <w:rPr>
          <w:color w:val="000000"/>
          <w:sz w:val="24"/>
          <w:szCs w:val="24"/>
        </w:rPr>
        <w:t xml:space="preserve">Not a boat is loosened from its wharf on the lake; not a carriage is geared up for a pleasure drive, and many a guest has learned how a Sabbath spent without the introduction of either business cares or frivolities may be a joyous refreshment to both body and soul.  The spacious parlor is always crowded for the service of worship on every morning during the week and also on the Sabbath.  I can testify that on the three-score Sabbaths when I have been called upon to conduct the services, I have never found a more inspiring auditory.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is no easy thing to put the external beauties of Mohonk upon paper.  The estate covers four thousand acres, and is intersected with about fifty miles of fine carriage drives.  The garden, which contains a dozen acres, is ablaze during the most of the season with millions of flowers—­many of them of rare variety.  As the glory of Saratoga is its springs, of Lake George its islands, of Trenton Falls the amber hue of its waters, so the glory of Mohonk is its rocks.  The little lake is a crystal cup cut out of the solid conglomerated quartz.  Its shores are steep quartz rocks rising fifty feet perpendicularly from the water.  The face of “Sky Top” is heaped around with enormous boulders some thirty feet in diameter.  In among them extend rocky labyrinths which can be explored with torches.  On every hand are immense masses of Shawangunk grit hurled together over the cliff as if with the convulsions of an earthquake.  Upon these acres of rock around the lake grow the most luxuriant lichens and the forests in June are efflorescent with laurels and azalias.  The finest point of vantage is on Eagle Cliff; I have climbed there often to see the sun go down in a blaze of glory behind the Catskill Mountains.  The three highest peaks of the Catskills—­Hunter, Slide, and Peekamoose—­were in full view, in purple and gold.  Beneath me on one side was the verdant valley of Rondout; on the other side the equally beautiful valley of the Wallkill.  In the dim distance we could discover the summits of the mountains in Pennsylvania, New Jersey, Connecticut and Massachusetts.</w:t>
      </w:r>
    </w:p>
    <w:p>
      <w:pPr>
        <w:widowControl w:val="on"/>
        <w:pBdr/>
        <w:spacing w:before="240" w:after="240" w:line="240" w:lineRule="auto"/>
        <w:ind w:left="0" w:right="0"/>
        <w:jc w:val="left"/>
      </w:pPr>
      <w:r>
        <w:rPr>
          <w:color w:val="000000"/>
          <w:sz w:val="24"/>
          <w:szCs w:val="24"/>
        </w:rPr>
        <w:t xml:space="preserve">When I took Newman Hall, toward sunset, to a crag or cliff overlooking the lake, he said to me:  “Next to Niagara I have seen nothing in America equal to this.”</w:t>
      </w:r>
    </w:p>
    <w:p>
      <w:pPr>
        <w:widowControl w:val="on"/>
        <w:pBdr/>
        <w:spacing w:before="240" w:after="240" w:line="240" w:lineRule="auto"/>
        <w:ind w:left="0" w:right="0"/>
        <w:jc w:val="left"/>
      </w:pPr>
      <w:r>
        <w:rPr>
          <w:color w:val="000000"/>
          <w:sz w:val="24"/>
          <w:szCs w:val="24"/>
        </w:rPr>
        <w:t xml:space="preserve">Mohonk has been a favorite summer resort of many of the most distinguished people in our land.  The Honorable Rutherford B. Hayes, after his retirement from the presidential chair, loved to find recreation in rowing his boat on the lake, and in making the ascent of Sky Top.  President Arthur came there during his term of office; and the widow of General Grant, after spending a fortnight there, pronounced it the most fascinating spot she had ever seen on this continent Among all the guests who made their summer home there, none contributed more to the intellectual enrichment of the company than my revered Christian friend, Dr. Philip Schaff.  No American of our day had such a vast personal acquaintance with celebrated people.  Dr. Schaff was the intimate friend of Tholuck, Neander, Godet, Hengstenberg, and Dorner; he was one day in familiar conversation with Dean Stanley in the Abbey and another day with Gladstone; another day with Dollinger in Vienna, and another day with Dr. Pusey at Oxford.  The promise, “He shall stand before kings,” was often fulfilled to him.  The veteran Kaiser William had him at the royal table, and gave him intimate interview.  The King and Queen of Denmark came on the platform to congratulate him after one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eloquent speeches, and the Queen of Greece was one of his correspondents.  He shook hands with more ministers of all denominations, and of all nationalities than any man of this age.  He was as cordially treated by Archbishop Canterbury as he was by Bismarck at Berlin or the old Russian Archpriest Brashenski.  Dr. Schaff was a prodigy of industry.  During half a century he was the foremost church historian of this country; he led the work of the Sabbath Committee, and was the master spirit of the Evangelical Alliance.  He edited a volume of hymnology, and wrote catechisms for children; he filled professors’ chairs in two seminaries and lectured on ecclesiastical history to others.  He published thirty-one volumes and edited two immense commentaries; he was the president of the Committee on Biblical Revision, and he crossed the ocean fourteen times as a fraternal internuncio between the churches of Europe and America.  His prodigious capacity for work made Dr. Samuel Johnson seem an idler, and his varied attainments and activities were fairly a match for Gladstone.
</w:t>
      </w:r>
    </w:p>
    <w:p>
      <w:pPr>
        <w:widowControl w:val="on"/>
        <w:pBdr/>
        <w:spacing w:before="240" w:after="240" w:line="240" w:lineRule="auto"/>
        <w:ind w:left="0" w:right="0"/>
        <w:jc w:val="left"/>
      </w:pPr>
      <w:r>
        <w:rPr>
          <w:color w:val="000000"/>
          <w:sz w:val="24"/>
          <w:szCs w:val="24"/>
        </w:rPr>
        <w:t xml:space="preserve">To those of us who knew Dr. Schaff intimately, one of his most attractive traits was his jovial humor and inexhaustible fund of anecdotes.  When I made a visit to California—­journeying with him to the Yosemite—­his endless stories whiled away the tedium of the trip.  How often when he sat down to my own, or any other table, would he tell how his old friend, Neander, when asked to say grace at a dinner, and roast pig was the chief dish, very quaintly said:  “O, Lord, if Thou canst bless under the new dispensation what Thou didst curse under the old dispensation, then graciously bless this leetle pig.  Amen!”</w:t>
      </w:r>
    </w:p>
    <w:p>
      <w:pPr>
        <w:widowControl w:val="on"/>
        <w:pBdr/>
        <w:spacing w:before="240" w:after="240" w:line="240" w:lineRule="auto"/>
        <w:ind w:left="0" w:right="0"/>
        <w:jc w:val="left"/>
      </w:pPr>
      <w:r>
        <w:rPr>
          <w:color w:val="000000"/>
          <w:sz w:val="24"/>
          <w:szCs w:val="24"/>
        </w:rPr>
        <w:t xml:space="preserve">Another eminent scholar who was wont to seek recreation at Mohonk was the venerable President McCosh, of Princeton University.  Since Scotland sent to Princeton Dr. John Witherspoon to preside over it, and to be one of the signers of the Declaration of Independence, she has sent no richer gift than Dr. James McCosh.  For several years before he came to America he was a professor in the Queen’s College at Belfast.  Passing through Belfast in 1862, I looked in for a few moments at the Irish Presbyterian General Assembly, which was convened in Dr. Cook’s church, and said to a man:  “Whom can you show me here?” Pointing to a tall, somewhat stooping figure, standing near the pulpit, he said:  “There is McCosh.”  I replied:  “It is worth coming here to see the brightest man in Ireland.”  What a great, all-round, fully equipped, many-sided mass of splendid manhood he was!  What a complete combination of philosopher, theologian, preacher, scholar, and college president all rolled into one!  During the twenty years of his brilliant career at Princeton he displayed much of Jonathan Edwards’ metaphysical acumen, of John Witherspoon’s wisdom, Samuel Davies’ fervor and Dr.  “Johnny” McLean’s kindness of heart; the best qualities of his predecessors were combined in him.  He came here a Scotchman at the age of fifty-seven, and in a year he became, as Paddy said, “a native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To my mind the chief glory of Dr. McCosh’s presidency at Princeton was the fervid interest he felt in the religious welfare of his students.  He often invited me to come over and deliver sermons to them, and occasionally a temperance address; for he was a zealous teetotaler and prohibitionist, and I always lodged with him at his house.  As I turn over my book of correspondence I find many brief letters from him.  In the following one he refers to the remarkable revival in the college in the winter and early spring of 1870: </w:t>
      </w:r>
    </w:p>
    <w:p>
      <w:pPr>
        <w:widowControl w:val="on"/>
        <w:pBdr/>
        <w:spacing w:before="240" w:after="240" w:line="240" w:lineRule="auto"/>
        <w:ind w:left="0" w:right="0"/>
        <w:jc w:val="left"/>
      </w:pPr>
      <w:r>
        <w:rPr>
          <w:color w:val="000000"/>
          <w:sz w:val="24"/>
          <w:szCs w:val="24"/>
        </w:rPr>
        <w:t xml:space="preserve">     COLLEGE OF NEW JERSEY, PRINCETON, Jan. 9, 1873.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dear Dr. Cuyler:</w:t>
      </w:r>
    </w:p>
    <w:p>
      <w:pPr>
        <w:widowControl w:val="on"/>
        <w:pBdr/>
        <w:spacing w:before="0" w:after="0" w:line="240" w:lineRule="auto"/>
        <w:ind w:left="0" w:right="0"/>
        <w:jc w:val="left"/>
      </w:pPr>
      <w:r>
        <w:rPr>
          <w:color w:val="000000"/>
          <w:sz w:val="24"/>
          <w:szCs w:val="24"/>
        </w:rPr>
        <w:t xml:space="preserve">In the name of the Philadelphian Society, and in my own name, I request you to conduct our service on the day of prayer for colleges, being Thursday the 30th of January.  It is three years, if I calculate rightly, since you performed that duty for us.  That visit was followed by the blessed work in which you took an active part.  May it be the same this year!  The college is in an interesting state:  we have a great deal of the spirit of study; there is a meeting for prayer every night except Friday; the class prayer meetings are all well attended, in some of the classes as many as sixty present; but we need a quickening.  I do hope you will come.  Our habit is an address of half an hour or so at three PM in the college chapel, and a sermon in one of the churches, especially addressed to students, but open to all in the evening.  Of course, you will come to my house, and live with me.  Yours as ever,</w:t>
      </w:r>
    </w:p>
    <w:p>
      <w:pPr>
        <w:widowControl w:val="on"/>
        <w:pBdr/>
        <w:spacing w:before="240" w:after="240" w:line="240" w:lineRule="auto"/>
        <w:ind w:left="0" w:right="0"/>
        <w:jc w:val="left"/>
      </w:pPr>
      <w:r>
        <w:rPr>
          <w:color w:val="000000"/>
          <w:sz w:val="24"/>
          <w:szCs w:val="24"/>
        </w:rPr>
        <w:t xml:space="preserve">     James McCosh.</w:t>
      </w:r>
    </w:p>
    <w:p>
      <w:pPr>
        <w:widowControl w:val="on"/>
        <w:pBdr/>
        <w:spacing w:before="240" w:after="240" w:line="240" w:lineRule="auto"/>
        <w:ind w:left="0" w:right="0"/>
        <w:jc w:val="left"/>
      </w:pPr>
      <w:r>
        <w:rPr>
          <w:color w:val="000000"/>
          <w:sz w:val="24"/>
          <w:szCs w:val="24"/>
        </w:rPr>
        <w:t xml:space="preserve">To hundreds of the alumni of Princeton this letter will stir the fountain of old memories.  They will hear in it the ring of the old college bell; they will see the lines of students marching across the campus to evening prayer and into the chapel.  Upon the platform mounts the stooping form of grand old “Uncle Jimmie,” and in his broad and not unmelodious Scotch accents he pours out his big, warm heart in prayer.  With honest pride in their Alma Mater, they will thank God that they were trained for the battle of life by James McCosh.</w:t>
      </w:r>
    </w:p>
    <w:p>
      <w:pPr>
        <w:widowControl w:val="on"/>
        <w:pBdr/>
        <w:spacing w:before="240" w:after="240" w:line="240" w:lineRule="auto"/>
        <w:ind w:left="0" w:right="0"/>
        <w:jc w:val="left"/>
      </w:pPr>
      <w:r>
        <w:rPr>
          <w:color w:val="000000"/>
          <w:sz w:val="24"/>
          <w:szCs w:val="24"/>
        </w:rPr>
        <w:t xml:space="preserve">The limits of this narrative do not allow me to tell of all my delightful “foregatherings” with that venerated Nestor of American art, Daniel Huntington; and with General James Grant Wilson with his </w:t>
      </w:r>
      <w:r>
        <w:rPr>
          <w:i/>
          <w:color w:val="000000"/>
          <w:sz w:val="24"/>
          <w:szCs w:val="24"/>
        </w:rPr>
        <w:t xml:space="preserve">repertoire</w:t>
      </w:r>
      <w:r>
        <w:rPr>
          <w:color w:val="000000"/>
          <w:sz w:val="24"/>
          <w:szCs w:val="24"/>
        </w:rPr>
        <w:t xml:space="preserve"> of racy Scotch stories; and with my true yoke-fellows in the Gospel, Dr. Herrick Johnson, Dr. Marvin R. Vincent, and Dr. Samuel J. Fisher—­and with a group of infinitely witty women who regaled many an evening hour with their merry quips and conundrums.  The unwritten law which prevails in that social realm is:  “Each for all, and all for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Mr. Smiley had been for some years a member of the United States Indian Commission, and his experience in that capacity had awakened a deep interest in the welfare of the remaining Aborigines, who had too often been the prey of unscrupulous white men who came in contact with them.  About sixteen years ago he conceived the happy idea of calling a conference at Mohonk of those who were conversant with Indian affairs and most desirous to promote their well being.  His invitation brought together such distinguished philanthropists as the veteran ex-Senator Henry L. Dawes, General Clinton B. Fisk, General Armstrong, the founder of Hampton Institute; Merrill E. Gates, Philip C. Garrett, Herbert Welsh, and that picturesque and powerful friend of the red man, the late Bishop Whipple of Minnesota.  The discussions and decisions of this annual Mohonk Conference have had immense influence in shaping the legislation and controlling the conduct of our national government in all Indian affairs.  It has helped to make history.</w:t>
      </w:r>
    </w:p>
    <w:p>
      <w:pPr>
        <w:widowControl w:val="on"/>
        <w:pBdr/>
        <w:spacing w:before="240" w:after="240" w:line="240" w:lineRule="auto"/>
        <w:ind w:left="0" w:right="0"/>
        <w:jc w:val="left"/>
      </w:pPr>
      <w:r>
        <w:rPr>
          <w:color w:val="000000"/>
          <w:sz w:val="24"/>
          <w:szCs w:val="24"/>
        </w:rPr>
        <w:t xml:space="preserve">The great success of this conference, which meets in October of each year, led my Quaker friend, Smiley, eight years ago, to inaugurate an “Arbitration conference” for the promotion of international peace.  It was a happy thought and has yielded a rich fruitage.  About the first of every June this conference brings together such men and women of “light and leading” from all parts of our country as ex-Senator George F. Edmunds of Vermont, the Rev. Edward Everett Hale of Boston, the Hon. William J. Coombs, the Hon. Robert Treat Paine, Dr. B.F.  Trueblood, John B. Garrett and Joshua L. Bailey, Colonel George E. Waring, Hon. John W. Foster, Chief Justice Nott, Warner Van Norden, and a great number of well known clergymen and editors have read able papers or delivered instructive addresses on that ever burning problem of how to turn swords into plowshares, and spears into pruning hooks.</w:t>
      </w:r>
    </w:p>
    <w:p>
      <w:pPr>
        <w:widowControl w:val="on"/>
        <w:pBdr/>
        <w:spacing w:before="240" w:after="240" w:line="240" w:lineRule="auto"/>
        <w:ind w:left="0" w:right="0"/>
        <w:jc w:val="left"/>
      </w:pPr>
      <w:r>
        <w:rPr>
          <w:color w:val="000000"/>
          <w:sz w:val="24"/>
          <w:szCs w:val="24"/>
        </w:rPr>
        <w:t xml:space="preserve">I especially sympathize with the spirit of this Arbitration conference, not only because I abominate war </w:t>
      </w:r>
      <w:r>
        <w:rPr>
          <w:i/>
          <w:color w:val="000000"/>
          <w:sz w:val="24"/>
          <w:szCs w:val="24"/>
        </w:rPr>
        <w:t xml:space="preserve">per se</w:t>
      </w:r>
      <w:r>
        <w:rPr>
          <w:color w:val="000000"/>
          <w:sz w:val="24"/>
          <w:szCs w:val="24"/>
        </w:rPr>
        <w:t xml:space="preserve">, but because I firmly believe that among the grievous perils that confront our nation is the mania for enormous and costly military and naval armament—­and also the policy of extending our territory by foreign conquests.  The high mission of our Republic is to maintain the fundamental principles initiated in our Declaration of Independence—­that all true government rests on the consent of the governed.  It is an impious profanation of our flag of freedom to make it the symbol of absolutism on any soil.  In the conflict now waging for true American principles, I heartily concur in the views of the late Benjamin Harrison, who was one of the most clear-sighted and patriotic of our Presidents.  Just before his death I addressed to that noble Christian statesman a letter of heartfelt thanks for the position he was taking.  With the following gratifying reply which I received, I conclude my chapter on peace-loving “Smiley-land”: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INDIANAPOLIS, Dec 26, 1900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dear Dr. Cuyler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can hardly tell you how grateful your letter was to me, or how highly I value your approval.  My soul has been in revolt against the doctrine of Congressional Absolutism.  I want to save my veneration for the men who made us a nation, and organized the nation under the Constitution.  This will be impossible if I am to believe that they organized a government to exercise from their place that absolutism which they rejected for themselves.  The newspaper reports of my Ann Arbor address were most horribly mangled, but the address will appear in the January number of the </w:t>
      </w:r>
      <w:r>
        <w:rPr>
          <w:i/>
          <w:color w:val="000000"/>
          <w:sz w:val="24"/>
          <w:szCs w:val="24"/>
        </w:rPr>
        <w:t xml:space="preserve">North American Review</w:t>
      </w:r>
      <w:r>
        <w:rPr>
          <w:color w:val="000000"/>
          <w:sz w:val="24"/>
          <w:szCs w:val="24"/>
        </w:rPr>
        <w:t xml:space="preserve">.  Allow me, my dear friend, to extend to you the heartiest thanks, not only for your kind words, but for the noble life which gives them value.</w:t>
      </w:r>
    </w:p>
    <w:p>
      <w:pPr>
        <w:widowControl w:val="on"/>
        <w:pBdr/>
        <w:spacing w:before="240" w:after="240" w:line="240" w:lineRule="auto"/>
        <w:ind w:left="0" w:right="0"/>
        <w:jc w:val="left"/>
      </w:pPr>
      <w:r>
        <w:rPr>
          <w:color w:val="000000"/>
          <w:sz w:val="24"/>
          <w:szCs w:val="24"/>
        </w:rPr>
        <w:t xml:space="preserve">     With all good wishes of the Christmastide,</w:t>
      </w:r>
    </w:p>
    <w:p>
      <w:pPr>
        <w:widowControl w:val="on"/>
        <w:pBdr/>
        <w:spacing w:before="240" w:after="240" w:line="240" w:lineRule="auto"/>
        <w:ind w:left="0" w:right="0"/>
        <w:jc w:val="left"/>
      </w:pPr>
      <w:r>
        <w:rPr>
          <w:color w:val="000000"/>
          <w:sz w:val="24"/>
          <w:szCs w:val="24"/>
        </w:rPr>
        <w:t xml:space="preserve">     Most sincerely your friend,</w:t>
      </w:r>
    </w:p>
    <w:p>
      <w:pPr>
        <w:widowControl w:val="on"/>
        <w:pBdr/>
        <w:spacing w:before="240" w:after="240" w:line="240" w:lineRule="auto"/>
        <w:ind w:left="0" w:right="0"/>
        <w:jc w:val="left"/>
      </w:pPr>
      <w:r>
        <w:rPr>
          <w:color w:val="000000"/>
          <w:sz w:val="24"/>
          <w:szCs w:val="24"/>
        </w:rPr>
        <w:t xml:space="preserve">     BENJAMIN HARRISON.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RETROSPECT.</w:t>
      </w:r>
    </w:p>
    <w:p>
      <w:pPr>
        <w:widowControl w:val="on"/>
        <w:pBdr/>
        <w:spacing w:before="240" w:after="240" w:line="240" w:lineRule="auto"/>
        <w:ind w:left="0" w:right="0"/>
        <w:jc w:val="left"/>
      </w:pPr>
      <w:r>
        <w:rPr>
          <w:color w:val="000000"/>
          <w:sz w:val="24"/>
          <w:szCs w:val="24"/>
        </w:rPr>
        <w:t xml:space="preserve">When I entered upon the Christian ministry fifty-six years ago, there was no probability that I would live to see four-score.  My father had died at the early age of twenty-eight, and several of his brothers and sisters had succumbed to pulmonary maladies.  My mother was dangerously ill several times, but had a wiry constitution and lived to eighty-five.  That my own busy life has held out so long is owing, under a kind Providence, to the careful observation of the primal laws of health.  I have eschewed all indigestible food, stimulants, and intoxicants;—­have taken a fair amount of exercise; have avoided too hard study or sermon making in the evenings—­and thus secured sound and sufficient sleep.  In keeping God’s commandments written upon the body I have found great reward.  From the standpoint of four-score I propose in this chapter to take a retrospect of some of the moral and religious movements that have occurred within my memory—­in several of which I have taken part—­and I shall note also the changes for better or worse that I have observed.  If as an optimist I may sometimes exaggerate the good, and minimize the evil things, it is the curse of a pessimist that he can travel from Dan to Beersheba and find nothing but barrenness.</w:t>
      </w:r>
    </w:p>
    <w:p>
      <w:pPr>
        <w:widowControl w:val="on"/>
        <w:pBdr/>
        <w:spacing w:before="240" w:after="240" w:line="240" w:lineRule="auto"/>
        <w:ind w:left="0" w:right="0"/>
        <w:jc w:val="left"/>
      </w:pPr>
      <w:r>
        <w:rPr>
          <w:color w:val="000000"/>
          <w:sz w:val="24"/>
          <w:szCs w:val="24"/>
        </w:rPr>
        <w:t xml:space="preserve">The first change for the better that I shall speak of is the progress I have seen in church fellowship.  The division of the Christian church into denominations is a fixed fact and likely to remain so for a long time to come.  Nor is it the serious evil that many imagine.  The efficiency of an army is not impaired by division into corps, brigades and regiments, as long as they are united against the common enemy; neither does the Church of Christ lose its efficiency by being organized on denominational lines, as long as it is loyal to its Divine head, and united in its efforts to overcome evil, and establish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of Heaven.  Some Christians work all the better in harness that suits their peculiar tastes and preferences.  Denominationalism becomes an evil the moment it degenerates into bitter and bigoted sectarianism.  Conflicts between a dozen regiments is suicide to an army.  When a dozen denominations strive to maintain their own feeble churches in a community that requires only three or four churches, then sectarianism becomes an unspeakable nuisance.
</w:t>
      </w:r>
    </w:p>
    <w:p>
      <w:pPr>
        <w:widowControl w:val="on"/>
        <w:pBdr/>
        <w:spacing w:before="240" w:after="240" w:line="240" w:lineRule="auto"/>
        <w:ind w:left="0" w:right="0"/>
        <w:jc w:val="left"/>
      </w:pPr>
      <w:r>
        <w:rPr>
          <w:color w:val="000000"/>
          <w:sz w:val="24"/>
          <w:szCs w:val="24"/>
        </w:rPr>
        <w:t xml:space="preserve">I could cite many instances to prove the great progress that has been made in church fellowship.  For example, my early ministry was in a town in which the Society of Friends had a large meeting house, well filled by a most intelligent, orthodox and devout congregation.  But its members never entered any other house of worship.  I had the warmest personal intimacy with some of its leading men, but they would say:  “We would like to hear thee preach on First Day, but the rules of our society forbid it.”  I have lived to see the day when I am invited to speak in Friends’ meetings, and I have rejoiced to invite Quaker brothers, and sisters also, to speak in my pulpit.  When I visit London, the most eminent living Quaker, J. Bevan Braithwaite, welcomes me to his hospitable house, and we join in prayer together.  I wish that the exemplary and useful Society of Friends were more multiplied on both sides of the sea.</w:t>
      </w:r>
    </w:p>
    <w:p>
      <w:pPr>
        <w:widowControl w:val="on"/>
        <w:pBdr/>
        <w:spacing w:before="240" w:after="240" w:line="240" w:lineRule="auto"/>
        <w:ind w:left="0" w:right="0"/>
        <w:jc w:val="left"/>
      </w:pPr>
      <w:r>
        <w:rPr>
          <w:color w:val="000000"/>
          <w:sz w:val="24"/>
          <w:szCs w:val="24"/>
        </w:rPr>
        <w:t xml:space="preserve">During the early half of the last century sectarian controversies ran high, especially in the newly settled West.  It was a common custom to hold public discussions in school houses and frontier meeting houses, where controverted topics between denominations were presented by chosen champions before applauding audiences.  Ministers fired hot shot at one another’s pulpits; churches were often as militant as mendicant, and all those polemics were excused as contending most earnestly for the faith.  Both sides found their ammunition in the same Bible.  When I was a student in the Princeton Seminary, a classmate from Kentucky gave me a little hymn-book used at the camp meetings in the frontier settlements of his native region.  In that book was a hymn, one verse of which contains these sweet and irenic lines: </w:t>
      </w:r>
    </w:p>
    <w:p>
      <w:pPr>
        <w:widowControl w:val="on"/>
        <w:pBdr/>
        <w:spacing w:before="240" w:after="240" w:line="240" w:lineRule="auto"/>
        <w:ind w:left="0" w:right="0"/>
        <w:jc w:val="left"/>
      </w:pPr>
      <w:r>
        <w:rPr>
          <w:color w:val="000000"/>
          <w:sz w:val="24"/>
          <w:szCs w:val="24"/>
        </w:rPr>
        <w:t xml:space="preserve">   “When I was blind, and could not see,</w:t>
      </w:r>
      <w:r>
        <w:rPr>
          <w:color w:val="000000"/>
          <w:sz w:val="24"/>
          <w:szCs w:val="24"/>
        </w:rPr>
        <w:br/>
        <w:t xml:space="preserve">   The Calvinists deceived me.”</w:t>
      </w:r>
    </w:p>
    <w:p>
      <w:pPr>
        <w:widowControl w:val="on"/>
        <w:pBdr/>
        <w:spacing w:before="240" w:after="240" w:line="240" w:lineRule="auto"/>
        <w:ind w:left="0" w:right="0"/>
        <w:jc w:val="left"/>
      </w:pPr>
      <w:r>
        <w:rPr>
          <w:color w:val="000000"/>
          <w:sz w:val="24"/>
          <w:szCs w:val="24"/>
        </w:rPr>
        <w:t xml:space="preserve">Just imagine the incense of devout praise ascending heavenward in such a thick smoke of sectarian contentions!  All the denominations were more or less afflicted with this controversial malady; and I will venture to say that in Kentucky and Ohio and other new regions, the Presbyterians were often a fair match for their Methodist neighbors in these theological pugilistics.  I might multiply illustrations of these unhappy clashings and controversies that have often disfigured even the most evangelical branches of Christendom.  What a blessed change for the better have I witnessed in my old days!  Among the foremost efforts of denominational fellowship was the organization of the American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Society, the American Tract Society, and the American Sunday School Union.  Later on in the same century came those two splendid spiritual inventions—­The Young Men’s Christian Association, and the Society of Christian Endeavor.  Sir George Williams, the founder of the one, and Dr. Francis E. Clark, the father of the other, should be commemorated in a pair of twin statues of purest marble, standing with locked arms and upholding a standard bearing the sacred motto:  “One is our Master, even Christ Jesus, and all ye are brethren.”  To no man are we indebted more deeply than to the now glorified Mr. Moody who made Christian fellowship the indispensable feature of all his evangelistic endeavors—­with Brother Sankey leading the grand chorus of united praise.  Union meetings for the conversion of souls and seeking the descent of the Holy Spirit are now as common as the observance of Christmas or of Easter Day.  Personally I rejoice to say that I have been permitted to preach the Gospel in the pulpits of all the leading denominations, not excepting the Episcopalian; and I once welcomed the noble and beloved Bishop Charles P. McIlvaine of Ohio to my Lafayette Avenue Church pulpit, where he pronounced a grand discourse on “The Unity of All Christians in the Lord Jesus Christ.”  If I lived in England I should be heart and soul a nonconformist.  But I can gratefully acknowledge the many kind courtesies which I have received from the clergy of the Established Church.  Once, when in London, I was invited to the annual dinner given by the Lord Mayor to the archbishops and bishops, and I found myself the only American clergyman present.  The Archbishop of Canterbury, when Bishop of London, did me the honor of presiding at a reception given me at Exeter Hall, and whenever I have met the venerable Dr. Temple I have been cheered by his warm-hearted and “democratic” cordiality of manner.  In return for the kindness shown me by my brilliant and scholarly friend, Archdeacon Farrar, I was happy to preside at a reception given him in Chickering Hall.  He had a wide welcome in our land, but it was as the untiring champion of temperance reform that he was especially honored on that evening.  He and Archdeacon Basil Wilberforce are among the leaders in the crusade against the curse of strong drink.  Amid some evil portents and perils to the cause of evangelical religion, one of the richest tokens for good is this steady increase of interdenominational fellowship.  For organic unity we need not yet strive; it is enough that all the regiments and brigades in Christ’s covenant hosts march to the same music, fight together under the same standard of Calvary’s Cross, and press on, side by side, and shoulder to shoulder, to the final victory of righteousness and truth and human redemption.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Another change for the better has been the enlargement of woman’s sphere of activity in the promotion of Christianity and of moral reform.  As an illustration of this fact, I may cite a rather unique incident in my own experience.  During the winter of 1872 I invited Miss Sarah F. Smiley, an eminent and most evangelical minister in the Society of Friends (and a sister of the Messrs. Albert and Daniel Smiley, the proprietors of the Lake Mohonk House) to deliver a religious address in my pulpit.  The discourse she delivered was strong in intellect, orthodox in doctrine and fervently spiritual in character; the large audience was both delighted and edified.  A neighboring minister presented a complaint before the Presbytery of Brooklyn, alleging that my proceeding had been both un-Presbyterian and un-Scriptural.  The complainant was not able to produce a syllable of law from our form of government forbidding what I had done.  Long years before, a General Assembly had recommended that “women should not be permitted to address a promiscuous assemblage” in any of our churches; but a mere “deliverance” of a General Assembly has no binding legal authority.</w:t>
      </w:r>
    </w:p>
    <w:p>
      <w:pPr>
        <w:widowControl w:val="on"/>
        <w:pBdr/>
        <w:spacing w:before="240" w:after="240" w:line="240" w:lineRule="auto"/>
        <w:ind w:left="0" w:right="0"/>
        <w:jc w:val="left"/>
      </w:pPr>
      <w:r>
        <w:rPr>
          <w:color w:val="000000"/>
          <w:sz w:val="24"/>
          <w:szCs w:val="24"/>
        </w:rPr>
        <w:t xml:space="preserve">In my defense I was careful not to advocate the ordination of women to the ministry in the Presbyterian Church, or their installation in the pastorate.  I contended that as our confession of faith was silent on the subject, and that as godly women in the early church were active in the promotion of Christianity (one of them named Anna having publicly proclaimed the coming Messiah), and that as the ministry of my excellent friend, the Quakeress, had for many years been attended by the abundant blessings of the Holy Spirit, my act was rather to be commended than condemned.  The discussion before the Presbytery lasted for two days and produced a wide and rather sensational interest over the country.  The final vote of the Presbytery, while withholding any censure of my course under the circumstances, was adverse to the practice of permitting women to address “promiscuous audiences” in our churches.  Two or three years afterwards, a case similar to mine was appealed to the General Assembly and that body wisely decided that such questions should be left to the judgment and conscience of the pastors and church sessions.  When the news of this action of the assembly reached us, the old sexton of the Lafayette Avenue Church hoisted (to the great amusement of our people) the stars and stripes on the church tower as a token of victory.  It has now become quite customary to invite female missionaries, and other godly women, to address audiences composed of both sexes in our churches; the padlock has been taken off the tongue of any consecrated Christian woman who has a message from the Master.  I invited Miss Willard and Lady Henry Somerset to advocate the Christian grace of temperance from my pulpit; and if I were still a pastor I should rejoice to invite that good angel of beneficence, Miss Helen M. Gould, to deliver there such an address as she lately made in the splendid building she has erected for the “Naval Christian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Foreign missions were in their early and vigorous growth eighty years ago.  I rode in our family carriage to church with Sheldon Dibble and Reuben Tinker, who were just leaving Auburn Theological Seminary to go out as our pioneer missionaries to the Sandwich Islands.  The </w:t>
      </w:r>
      <w:r>
        <w:rPr>
          <w:i/>
          <w:color w:val="000000"/>
          <w:sz w:val="24"/>
          <w:szCs w:val="24"/>
        </w:rPr>
        <w:t xml:space="preserve">Missionary Herald</w:t>
      </w:r>
      <w:r>
        <w:rPr>
          <w:color w:val="000000"/>
          <w:sz w:val="24"/>
          <w:szCs w:val="24"/>
        </w:rPr>
        <w:t xml:space="preserve"> was taken in a great number of families and read with great avidity.  Many of the readers were people who not only devoutly prayed “Thy Kingdom come,” but who were willing to stick to a rag carpet, and deny themselves a “Brussels,” in order to contribute more to the spread of that Kingdom.  Wealth has increased to a prodigious and perilous extent; but the percentage of money given to foreign missions is very far from what it was in the day of my childhood.  It is a growing custom for ministers to utter a prayer over the contribution boxes when they are brought back to the platform before the pulpit; I suspect that it in too many cases should be one of penitential confession.</w:t>
      </w:r>
    </w:p>
    <w:p>
      <w:pPr>
        <w:widowControl w:val="on"/>
        <w:pBdr/>
        <w:spacing w:before="240" w:after="240" w:line="240" w:lineRule="auto"/>
        <w:ind w:left="0" w:right="0"/>
        <w:jc w:val="left"/>
      </w:pPr>
      <w:r>
        <w:rPr>
          <w:color w:val="000000"/>
          <w:sz w:val="24"/>
          <w:szCs w:val="24"/>
        </w:rPr>
        <w:t xml:space="preserve">While I was a student in the Princeton Seminary we had a visit from the veteran missionary, Levi Spalding, who sailed from Boston to Southern India in the very first band which invaded the darkness of Hindooism He was as nearly like my conception of the Apostle Paul as anyone I ever beheld.  He told us that when he was a youth and his heart was first drawn to the cause of missions, he told his good mother that he had decided upon a missionary life (which was then thought equivalent to a martyrdom), and she was perfectly overcome.  He said to her:  “Mother, when you gave me as an infant to God in baptism, did you withhold me from any service to which I might be called?” She assented in a moment—­went to the old chest—­from it she took a half-dollar (all the money she possessed in the world), and, handing it to him, said:  “Levi, you may go, and this starts you on your education.”  On his way over to India his preaching converted all the sailors, including the ship’s carpenter, “whose heart was as hard as his broadaxe.”  That was the stuff our first missionaries were made of.  The tears flowed down our cheeks as we listened to Spalding’s recital, and the result of his visit was that more than one of our students volunteered for the work of foreign missions.</w:t>
      </w:r>
    </w:p>
    <w:p>
      <w:pPr>
        <w:widowControl w:val="on"/>
        <w:pBdr/>
        <w:spacing w:before="240" w:after="240" w:line="240" w:lineRule="auto"/>
        <w:ind w:left="0" w:right="0"/>
        <w:jc w:val="left"/>
      </w:pPr>
      <w:r>
        <w:rPr>
          <w:color w:val="000000"/>
          <w:sz w:val="24"/>
          <w:szCs w:val="24"/>
        </w:rPr>
        <w:t xml:space="preserve">It was also my great privilege during that Princeton course to put eye upon a man who, by common consent, is regarded as the king of American missionaries.  On my way from Princeton to Philadelphia in the Christmas week of ’45 I found among my fellow passengers a gentleman with a very benign countenance, and to my great delight I learned that he was Adoniram Judson, who was on his final and memorable visit to his native land, and was received everywhere with the most unbounded and reverent enthusiasm.  He had begun his work in Burmah in 1813, but under great difficulties.  During the first six years he made no converts; he defied the demon of discouragement and labored on with increased faith and zeal, and then came an abundant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harvest.  The colossal work of his life in Burmah was the translation of the Holy Scriptures into the Burmese language.  To this work, which is likely to endure, he added a Burmese-English dictionary.  At length the toils and exposures broke down his health and he was obliged to take several voyages in adjoining waters.  Soon after I saw him he married Miss Chubbuck and returned to Burmah in the following year.  The old conflict between the holy and heroic heart and failing body was soon renewed.  He resorted once more to the sea for relief, but died during the passage, on April 12, 1850.  When crossing the Atlantic in the summer of 1885 I spent much of the time with that noble minister, Rev. Edward Judson, of New York.  A funeral at sea occurred, and as the remains were disappearing in the water Mr. Judson said to me, with solemn tenderness:  “Just so my beloved father was committed to the deep:  his sepulchre is this great, wide ocean,” That ocean is a type of his world-wide influence.  Not only in the priority of time as a fearless pioneer into unknown dangers, but in profound and patient scholarship, and in the beauty of a holy and lovable personality, Adoniram Judson still hold the primacy among our American missionary heroes.
</w:t>
      </w:r>
    </w:p>
    <w:p>
      <w:pPr>
        <w:widowControl w:val="on"/>
        <w:pBdr/>
        <w:spacing w:before="240" w:after="240" w:line="240" w:lineRule="auto"/>
        <w:ind w:left="0" w:right="0"/>
        <w:jc w:val="left"/>
      </w:pPr>
      <w:r>
        <w:rPr>
          <w:color w:val="000000"/>
          <w:sz w:val="24"/>
          <w:szCs w:val="24"/>
        </w:rPr>
        <w:t xml:space="preserve">The progress which has been made in Christianizing heathendom during the last century (which may well be called the century of foreign missions) is familiar to every person of intelligence.  The number of converts to Christianity is at least two millions, and several millions more have felt the influence of Christian civilization.  The great mass have not been suddenly revolutionized, as in Luther’s time, but one by one individual hearts yield to the gospel in nearly every land.  As a serious offset to these glorious results the commerce of nominally Christian nations is often poisonous.  Britain carries opium into China and India; America and other civilized nations carry rum into Africa.  The word of life goes in the cabin, and the worm of death goes in the hold of the same vessel!  The sailors that have gone from nominally Christian countries to various ports have often been very far from acting as gospel missionaries.  It is not only for their own welfare, but that they may become representatives of Christianity that the noble “American Seamen’s Friend Society” has been organized.  The work which that society has wrought under the vigorous leadership of Dr. Stitt entitles it to the generous support of all our churches.  If toiling “Jack” braves the tempest to bring us wealth from all climes, we owe it to him to provide him the anchor of the gospel, and to save him from spiritual shipwreck.</w:t>
      </w:r>
    </w:p>
    <w:p>
      <w:pPr>
        <w:widowControl w:val="on"/>
        <w:pBdr/>
        <w:spacing w:before="240" w:after="240" w:line="240" w:lineRule="auto"/>
        <w:ind w:left="0" w:right="0"/>
        <w:jc w:val="left"/>
      </w:pPr>
      <w:r>
        <w:rPr>
          <w:color w:val="000000"/>
          <w:sz w:val="24"/>
          <w:szCs w:val="24"/>
        </w:rPr>
        <w:t xml:space="preserve">To no other benevolent society have I more cheerfully given service of tongue and pen than to this one.  An honest view of the foreign mission enterprises to-day reveals the laying of broad foundations, and the building of solid walls, rather than any completed achievements already wrought.  Blood tells, and God has entrusted his gospel to the Anglo-Saxons and the other most powerful races on the globe.  The religion of the Bible is the only religion adapted to universal humanity, and in the Bible is a definite pledge that to all humanity that religion shall yet be preached.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Among the great spiritual agencies born within my memory, none deserves a higher place than The Young Men’s Christian Association.  When my beloved brother, Sir George Williams (now an octogenarian) started the first association in London on the 6th of June, 1844, he “builded better than he knew,” The modest room in his store overlooking Paternoster Row in which he gathered the little praying band on that day is already an historic spot.  My own connection with the Young Men’s Christian Association began in New York when I joined the association there in the second year of its existence, 1854.  We met in a room in Stuyvesant Institute and the heroic Howard Crosby was our president.  We had no library, or reading room, or gymnasium, or any of the appliances that belong to the institutions of these days.  After several migrations, our association found its permanent home in the spacious building on Twenty-third Street, to which Morris K. Jesup and William E. Dodge were among the foremost contributors.  The master spirit in the operations of the New York Association for thirty years was Mr. Robert McBurney, who, when he landed from Ireland, was only seventeen years of age.  He was among my evening congregation in the old Market Street Church.  During my seven years’ pastorate in that church I delivered a great many discourses and platform addresses on behalf of the association, and through all of the subsequent years it has been a favorite object on which to bestow my humble efforts.  Here in Brooklyn a host of young-men have found a moral shelter, and many of them a spiritual birthplace, in the fine structure, reared largely from the munificent bequests of that princely Christian philanthropist, the late Mr. Frederick Marquand.  It is not permitted to every good man or woman before they die to see the glorious fruits of the trees they planted, but to the eyes of the veteran George Williams the following facts must seem like a rehearsal of heaven.  The Young Men’s Christian Association now belts the globe with half a million of members, and ten times that number in some direct connection with the organization.  It is housed in hundreds of solid structures which have cost between thirty and forty million dollars—­each one a cheerful home—­</w:t>
      </w:r>
      <w:r>
        <w:rPr>
          <w:i/>
          <w:color w:val="000000"/>
          <w:sz w:val="24"/>
          <w:szCs w:val="24"/>
        </w:rPr>
        <w:t xml:space="preserve">a</w:t>
      </w:r>
      <w:r>
        <w:rPr>
          <w:color w:val="000000"/>
          <w:sz w:val="24"/>
          <w:szCs w:val="24"/>
        </w:rPr>
        <w:t xml:space="preserve"> place for physical development, manly instruction and training for Christ’s service.</w:t>
      </w:r>
    </w:p>
    <w:p>
      <w:pPr>
        <w:widowControl w:val="on"/>
        <w:pBdr/>
        <w:spacing w:before="240" w:after="240" w:line="240" w:lineRule="auto"/>
        <w:ind w:left="0" w:right="0"/>
        <w:jc w:val="left"/>
      </w:pPr>
      <w:r>
        <w:rPr>
          <w:color w:val="000000"/>
          <w:sz w:val="24"/>
          <w:szCs w:val="24"/>
        </w:rPr>
        <w:t xml:space="preserve">It has brought thousands of young men from impenitence to Christ Jesus, and made thousands of young Christians more like Jesus in their daily life.  The most effective lay preacher of the century, D.L.  Moody, confessed that in his training for spiritual work he owed more to the Young Men’s Christian Association than to any other human agency.  It has moulded the students of colleges and universities; it has been the salvation of many a soldier and sailor; it has led many into the gospel ministry; it has taught the whole world the beauty and power of a living unity in Jesus Christ.  The Holy Spirit has set the Divine seal of His blessing on its world-wide work, and to the triune God be all the praise and all the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As I witnessed the birth of the Young Men’s Christian Association, I also saw the birth of a kindred organization, the “Society of Christian Endeavor.”  Many years ago an absurd and extravagant statement was widely afloat, claiming that I was the “grandsire” of this society.  The simple truth was that Dr. Francis E. Clark, its heaven-directed founder, had seen in some religious journals my account of the good work wrought by the Young People’s Association of the Lafayette Avenue Church, and he recognized the fact that its chief purpose was not mere sociality or literary advancement, but the spiritual profit of its members.  He examined its constitution and reports, and when he constructed his first Christian Endeavor Society in the Williston Church of Portland, Maine, he adopted many of its features; and my beloved brother Clark, in his public addresses, has generously acknowledged such obligation as he was under to our Young People’s Association (now in its thirty-fifth year of prosperous activity).  It has always been a source of grateful pride that it should have furnished any aid to the origination of one of the foremost spiritual instrumentalities of the century.  As any attempt to describe the sublime grandeur of Niagara would be a waste of time, so it would be equally futile for me to describe the magnificent extent of the Christian Endeavor Society’s operations and the immense spiritual results that have flowed from them.  There is no civilized speech or language where its voice is not heard; its line has gone out to all the earth, and its words to the ends of the world.  It has done more than any other single agency to develop the life and to train for service the energies of the youthful members of the churches It has yet still wider possibilities before it, and when the hand that planted this mighty tree has turned to dust its boughs will be shedding down the fruits of the Spirit on the dwellers in every clime.</w:t>
      </w:r>
    </w:p>
    <w:p>
      <w:pPr>
        <w:widowControl w:val="on"/>
        <w:pBdr/>
        <w:spacing w:before="240" w:after="240" w:line="240" w:lineRule="auto"/>
        <w:ind w:left="0" w:right="0"/>
        <w:jc w:val="left"/>
      </w:pPr>
      <w:r>
        <w:rPr>
          <w:color w:val="000000"/>
          <w:sz w:val="24"/>
          <w:szCs w:val="24"/>
        </w:rPr>
        <w:t xml:space="preserve">One of the most striking improvements that I have witnessed has been in the sanitary condition, both physical and moral, of our great cities.  The conditions in New York, when I came to the pastorate of the Market Street Church almost fifty years ago, would seem incredible to the New Yorkers of to-day.  The disgusting depravities of the Fourth Ward, afterwards made familiar by the reformatory efforts of Jerry McCauley, were then in full blast, defying all police authority and outraging common decency.  The most hideous sink of iniquity and loathsome degradation was in the once famous “Five Points,” in the heart of the Sixth Ward and within a pistol shot of Broadway.  At the time of my coming to New York public attention had been drawn to that quarter with the opening of the “Old Brewery Mission,” and by the first planting of a kindred enterprise which grew into the now well-known “Five Points House of Industry.”  The brave projector of this enterprise was the Rev. L.M.  Pease, a hero whose name ought not to be forgotten.  As my church was just off East Broadway,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and within a short walk of the Five Points, I took a deep interest in Mr. Pease’s Christian undertaking, and aided him by every means in my power.  His wife became a member of my church.  The “Wild Maggie,” whose escapades described in the </w:t>
      </w:r>
      <w:r>
        <w:rPr>
          <w:i/>
          <w:color w:val="000000"/>
          <w:sz w:val="24"/>
          <w:szCs w:val="24"/>
        </w:rPr>
        <w:t xml:space="preserve">Tribune</w:t>
      </w:r>
      <w:r>
        <w:rPr>
          <w:color w:val="000000"/>
          <w:sz w:val="24"/>
          <w:szCs w:val="24"/>
        </w:rPr>
        <w:t xml:space="preserve"> gained such public notoriety, became also, after her reformation, one of our church members and afterwards held the position of a school teacher.  After the resignation of Mr. Pease and his removal to North Carolina, his place was taken by one of our Market Street elders, the devout and godly minded Benjamin R. Barlow.  In order to keep awake public interest in the mission work at the Five Points, and to get ammunition, in its behalf, I used to make nocturnal explorations of some of those satanic quarters.  I recall now one of those midnight forays of which, at the risk of my reader’s olfactories, I will give a brief glimpse.  In company with the superintendent of the mission and a policeman and a lad with a lantern I struck for the “Cow Bay,” the classic spot of which Charles Dickens had given such a piquant description in his “American Notes” a few years before.  Climbing a stairway, from which the banisters had long been broken away for firewood, we entered a dark room.  There was only a tallow candle burning in the corner, and in the room were huddled twenty-five human beings.  Along the walls were ranged the bunks—­one above the other—­covered with rotting quilts and unwashed coverings.  Each of these rented for sixpence a night to any thief or beggar who chose to apply for lodging—­no distinction being made for sex or color.  As the lad swings the lantern about we spy the rows of heads projecting from under the stacks of rags.  In one bed a gray-haired, disheveled head cuddled close to the yellow locks of a slumbering child.  While we are reconnoitering, something like a huge dog runs past and dives under the bed.  “What is this, good friend?” we ask.  “Oh, only the goat,” replied a merry Milesian.  “Do the goats live with you all in this room?” “To be sure they do, sir; we feeds ’em tater skins, and milks ’em for the babies,” Country born as we were, we have often longed to keep a dairy in this city, but it never occurred to us that a bedroom was sufficient for the purpose.  Truly, necessity is the shrewd-witted mother of invention!  Opposite “Cow Bay” was “Cut-Throat Alley.”  Two murders a year were about the average product of the civilization of this dark defile.  The keeper of the famous grog shop there, who died about that time, left a fortune of nearly one hundred thousand dollars.  In city politics the keeper of such a den is one of the leaders of public opinion.  We climbed a stairway, dark and dangerous, till at length we reached the wretched garret through whose open chinks the snow drifted in upon the floor.  Beside the single broken stove, the only article of furniture in the apartments, sat a wretched woman wrapped in a tattered shawl moaning over a terrible burn that covered her arms; she had fallen when intoxicated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upon the stove and no one had cared enough to carry her to the hospital.  She exclaimed, “For God’s sake, gentlemen, can’t you give me a glass of gin?” A half eaten crust lay by her and a cold potato or two, but the irresistible thirst clamored for relief before either pain or hunger.  “Good woman,” said my friend, “where’s Mose?” “Here he is.”  A heap of rags beside her was uncovered, and there lay the sleeping face of an old negro, apparently of fifty.  In nearly every garret we entered practical amalgamation was in fashion.  The superintendent told me that the negroes were fifty per cent. in advance of the Irish as to sobriety and decency.  Descending from the garret we entered a crowded cellar.  The boy’s lantern shone on the police officer’s cap and buttons.  A crash was heard, and the window at the opposite end of the cellar was shattered and a mass of riddled glass fell on the floor.  “Poor fool!” exclaimed the policeman, “he thinks we are after him, but I will have him before morning.”  From these sickening scenes of squalor, misery and crime what a relief it was for us to return to the House of Industry, with its neat school room and its capacious chapel and its row of little children marching up to their little beds.  It was like going into the light-house after the storm.
</w:t>
      </w:r>
    </w:p>
    <w:p>
      <w:pPr>
        <w:widowControl w:val="on"/>
        <w:pBdr/>
        <w:spacing w:before="240" w:after="240" w:line="240" w:lineRule="auto"/>
        <w:ind w:left="0" w:right="0"/>
        <w:jc w:val="left"/>
      </w:pPr>
      <w:r>
        <w:rPr>
          <w:color w:val="000000"/>
          <w:sz w:val="24"/>
          <w:szCs w:val="24"/>
        </w:rPr>
        <w:t xml:space="preserve">I have drawn this pen picture of but a part of the shocking revelations of that night, not only that my readers may know what kind of work I often engaged in during my New York pastorate, but that they may also know what kind of city I labored in.  New York is not to-day in sight of the millennium; it still has a fearful amount of vice and heathenism; and the self-denying men who are conducting the “University Settlement,” and the Christ-serving “King’s Daughters,” who are giving their lives to the salvation of the poor in the Seventh Ward are doing as apostolic a work as any missionary on the Congo.  Nevertheless it is true that a “Cow Bay,” or an “Old Brewery,” or a “Cut-Throat Alley” is no more possible to-day in New York than the building of a powder factory in the middle of Central Park.  The progress in sanitary purification has been most remarkable.</w:t>
      </w:r>
    </w:p>
    <w:p>
      <w:pPr>
        <w:widowControl w:val="on"/>
        <w:pBdr/>
        <w:spacing w:before="240" w:after="240" w:line="240" w:lineRule="auto"/>
        <w:ind w:left="0" w:right="0"/>
        <w:jc w:val="left"/>
      </w:pPr>
      <w:r>
        <w:rPr>
          <w:color w:val="000000"/>
          <w:sz w:val="24"/>
          <w:szCs w:val="24"/>
        </w:rPr>
        <w:t xml:space="preserve">This narrative of the sanitary and moral reform wrought in the Five Points reminds me of another good man whom the people of this city and our whole country cannot revere too highly as a public benefactor.  I allude to Mr. Anthony Comstock, the indefatigable Secretary of the “Society for the Prevention of Vice.”  I knew him well when he was a clerk in a dry goods store on Broadway, and when he undertook his first purifying efforts, I little supposed that he was to achieve such reforms.  It was an Augean stable indeed that he set about cleansing.  Fifty years ago our city was flooded by obscene literature which sought no concealment.  The vilest books and pictures were openly sold in the streets, and an enormous traffic was waged in what may be called the literature of hell.  Such a courageous crusade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against those abominations and against the gambling dens, by Mr. Comstock—­even at the risk of personal violence and in defiance of the most malignant opposition—­entitles him to a place among our veritable heroes.  At a time when deeds of military prowess receive such adulation, and when the “man on horseback” outstrips the man on foot in the race for popular favor, it is well to teach our young men that he who takes up arms against the principalities and powers of darkness, and makes his own life the savior of other lives, wins a knightly crown of heavenly honor that outshines the stars, and “fadeth not away.”
</w:t>
      </w:r>
    </w:p>
    <w:p>
      <w:pPr>
        <w:widowControl w:val="on"/>
        <w:pBdr/>
        <w:spacing w:before="240" w:after="240" w:line="240" w:lineRule="auto"/>
        <w:ind w:left="0" w:right="0"/>
        <w:jc w:val="left"/>
      </w:pPr>
      <w:r>
        <w:rPr>
          <w:color w:val="000000"/>
          <w:sz w:val="24"/>
          <w:szCs w:val="24"/>
        </w:rPr>
        <w:t xml:space="preserve">The most unique organization that has been formed in our time for the evangelizing of the lost masses is the “Salvation Army.”  When I was in London, in the summer of 1885, I attended one of their monster meetings in Exeter Hall.  There was an enormous military band on the platform behind the rostrum.  Their Commander-in-Chief, General Booth, presided—­a tall, thin, nervous man, who looked more like an old-fashioned Kentucky revivalist than an Englishman.  His bright-eyed and comely wife, Mrs. Catharine Booth, was with him.  She was a woman of remarkable intellectual force and spiritual character, as all must acknowledge who have read her biography.  Her speech (on the Protection of Young Girls) was finely composed and finely delivered, and quite threw into the shade a couple of members of Parliament who spoke from the same platform on the same evening.  When she made any telling point that awakened applause, her husband leaped up, and gave the signal:  “Fire a volley!” Whereupon his troops gave a tremendous cheer, followed by a roll of drums and a blast of trumpets.  The chief agency which the army employs to gather its audiences is music—­whether it be the rattling of the tambourine, or the martial sound of a brass band.  Some of their hymns are little better than pious doggerel, and they do not hesitate to add to Perronet’s grand hymn, “All hail the power of Jesus name,” such a stanza as the following: </w:t>
      </w:r>
    </w:p>
    <w:p>
      <w:pPr>
        <w:widowControl w:val="on"/>
        <w:pBdr/>
        <w:spacing w:before="240" w:after="240" w:line="240" w:lineRule="auto"/>
        <w:ind w:left="0" w:right="0"/>
        <w:jc w:val="left"/>
      </w:pPr>
      <w:r>
        <w:rPr>
          <w:color w:val="000000"/>
          <w:sz w:val="24"/>
          <w:szCs w:val="24"/>
        </w:rPr>
        <w:t xml:space="preserve">   “Let our soldiers never tire,</w:t>
      </w:r>
      <w:r>
        <w:rPr>
          <w:color w:val="000000"/>
          <w:sz w:val="24"/>
          <w:szCs w:val="24"/>
        </w:rPr>
        <w:br/>
        <w:t xml:space="preserve">     In streets, in lane, in hall,</w:t>
      </w:r>
      <w:r>
        <w:rPr>
          <w:color w:val="000000"/>
          <w:sz w:val="24"/>
          <w:szCs w:val="24"/>
        </w:rPr>
        <w:br/>
        <w:t xml:space="preserve">   The red-hot Gospel’s shot to fire</w:t>
      </w:r>
      <w:r>
        <w:rPr>
          <w:color w:val="000000"/>
          <w:sz w:val="24"/>
          <w:szCs w:val="24"/>
        </w:rPr>
        <w:br/>
        <w:t xml:space="preserve">     And crown Him Lord of All.”</w:t>
      </w:r>
    </w:p>
    <w:p>
      <w:pPr>
        <w:widowControl w:val="on"/>
        <w:pBdr/>
        <w:spacing w:before="240" w:after="240" w:line="240" w:lineRule="auto"/>
        <w:ind w:left="0" w:right="0"/>
        <w:jc w:val="left"/>
      </w:pPr>
      <w:r>
        <w:rPr>
          <w:color w:val="000000"/>
          <w:sz w:val="24"/>
          <w:szCs w:val="24"/>
        </w:rPr>
        <w:t xml:space="preserve">Grotesque as are some of the methods of this novel organization, I cannot but admire their zeal and courage in dredging among the submerged masses with such spiritual apparatus as they can devise.  They are doing a work that God has honored, and that has reached and rescued a vast number of outcasts.  Their chief weakness is that they appeal mainly to the emotions, and give too little solid instruction to their ignorant hearers.  Their chief danger is that when the strong arm of their founder is taken away he may not leave successors who can hold the army together.  Let us hope and pray that the period of their usefulness may yet be protracted.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While an abnormal agency, like the Salvation Army, may do some useful service among the occupants of the slums, the greater work of reaching and evangelizing the immense mass of plain, humble working people must be done by the churches themselves.  What do the dwellers in the by-streets and the tenement houses need?  They need precisely what the dwellers in the brown stone houses on fine avenues need—­a sanctuary to worship in, a Sunday school for their children, a preacher to give them the Gospel, and a pastor to visit them and watch over them—­in short, a spiritual home.  As for bringing the poorer class of the back streets into the elegant churches on the fashionable avenues it is an absurdity, both geography and human nature are against it.  The plainly dressed laborers of the back districts could not come to the fine churches on Fifth Avenue, or similar streets, because these edifices are already occupied by their regular pew holders; they would not come, for they would not feel at home there.  Since the humbler toiling classes will not come to the sanctuaries occupied by the rich, the only true Christian policy is for the rich churches to build and maintain plenty of attractive auxiliary chapels in the regions occupied by those humbler classes.  Not mean and unattractive soup-house style of chapels should they be, either—­they ought to be handsome, cheerful, well-appointed sanctuaries, manned by godly pastors who are not above the business of saving souls that are clad in dirty shirts.  And that is not all:  the members of the wealthy churches which rear the auxiliary chapels should personally go and attend the services and Sunday schools and weekly meetings in the chapel—­not go in costly raiment that touches the pride of God’s poor, but in plain clothes and with a hearty democratic sympathy in their whole bearing.  To reach the masses we must go after them—­and then stay with them when we get there.  If broadcloth religion waits for poverty and ignorance to cross the chasm to it, then may they at last come to be a menace to the safety of society—­with imprecations on it for criminal neglect.  Christianity must build the bridge across the chasm, and then keep its steady procession crossing over it with bright lamps for dark homes, and Bibles for darker souls, and bread for hungry mouths, and, what is best of all, </w:t>
      </w:r>
      <w:r>
        <w:rPr>
          <w:i/>
          <w:color w:val="000000"/>
          <w:sz w:val="24"/>
          <w:szCs w:val="24"/>
        </w:rPr>
        <w:t xml:space="preserve">personal intercourse and personal sympathy</w:t>
      </w:r>
      <w:r>
        <w:rPr>
          <w:color w:val="000000"/>
          <w:sz w:val="24"/>
          <w:szCs w:val="24"/>
        </w:rPr>
        <w:t xml:space="preserve">.  The music of a Christmas carol would be very sweet in poverty’s garret; the advent of the living Jesus in the persons of His true-hearted followers would be a “Merry Christmas” all the year round.</w:t>
      </w:r>
    </w:p>
    <w:p>
      <w:pPr>
        <w:widowControl w:val="on"/>
        <w:pBdr/>
        <w:spacing w:before="240" w:after="240" w:line="240" w:lineRule="auto"/>
        <w:ind w:left="0" w:right="0"/>
        <w:jc w:val="left"/>
      </w:pPr>
      <w:r>
        <w:rPr>
          <w:color w:val="000000"/>
          <w:sz w:val="24"/>
          <w:szCs w:val="24"/>
        </w:rPr>
        <w:t xml:space="preserve">Brooklyn is not a city of slums, nor does it abound with the sky-scraping tenement houses, like those in which the myriads of New York live, but we have a large population of wage-earners of the humbler class.  These mainly occupy streets by themselves.  In order to do our part in giving the bread of life to these worthy people, Lafayette Avenue Church has always maintained two, and sometimes three, auxiliary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chapels.  Of these, the “Cuyler Chapel,” built and supported entirely by our Young People’s Association, is a fair representative.  It has an excellent preacher, who visits the plain people in their homes; it has a well-equipped Sunday school—­prayer meetings, kindergarten—­its own Society of Christian Endeavor, and King’s Daughters, its penny savings bank and its temperance society—­in short, every appliance essential to a Christian church.  Many others of our strong Brooklyn churches are working precisely on the same practical, common-sense lines.  If all the wealthy churches in New York would illuminate the darker quarters of that city with a hundred well-manned light-houses, well provided with the soul-saving apparatus of the poor man’s Gospel they would do more to silence the cavils against Christianity, and more to bridge the chasm between the rich and the poor than by any of the superficial methods of the “Humanitarians.”  What a poor man wants is not only a clean shirt, a clean home, and a clean account on Saturday night; he wants a clean character and a clean soul for this world and the next.  Christianity makes a sad mistake if it is satisfied to give him a full stomach, and leave him with a starving soul.
</w:t>
      </w:r>
    </w:p>
    <w:p>
      <w:pPr>
        <w:widowControl w:val="on"/>
        <w:pBdr/>
        <w:spacing w:before="240" w:after="240" w:line="240" w:lineRule="auto"/>
        <w:ind w:left="0" w:right="0"/>
        <w:jc w:val="left"/>
      </w:pPr>
      <w:r>
        <w:rPr>
          <w:color w:val="000000"/>
          <w:sz w:val="24"/>
          <w:szCs w:val="24"/>
        </w:rPr>
        <w:t xml:space="preserve">In recent years we have heard much about the “Institutional Church” as the long sought panacea.  It is claimed by some persons that the churches cannot succeed unless they add to ordinary spiritual instrumentalities, various useful annexes, such as reading rooms, kindergartens, dispensaries, and certain social entertainments.  But it is a noteworthy fact that the chief pioneer in “Institutional” methods was the late Charles Haddon Spurgeon, and he was the prince of old-fashioned gospel preachers.  He never thought of his orphanage, and other benevolent adjuncts of the Metropolitan Tabernacle as substitutes for the sovereign purpose of his holy work, which was to convert the people to Jesus Christ.  He subordinated the physical, the mental, and the social to the spiritual; and rightly judged that making clean hearts was the best way to secure clean homes and clean lives.  I have no doubt that a very strong, well-manned and thoroughly spiritually managed church may wisely maintain as many adjuncts, such as reading-rooms, libraries, dispensaries, kindergartens and other humanitarian annexes as it has the means to support.  An illustration of this is seen in the successful and Heaven-blessed Bethany Presbyterian Church of Philadelphia, founded and maintained and guided by that hundred-handed Briareus in the service of Christ—­my beloved friend, the Hon. John Wanamaker.  The aim of that great church and its well-known Sunday School, is to make people happy by making them better, and to save them for this world after saving them for another world.  When a church has the spiritual purposes and spiritual power of the London Tabernacle and the Bethany Church, and is guided by a Spurgeon or a Wanamaker, it may safely become “institutional.”  But some experiments that have been made to establish churches of that name in this country have not always been conspicuously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taking this, my retrospective view at four-score, I have noted many heart-cheering tokens of social and religious progress, and many splendid mechanical and material inventions to make the world better and happier.  Yet I have also seen some painful symptoms of decline and deterioration.  All the changes have not been for the better; some have been decidedly for the worse.  For example, while there is an increase in the number of the Christian churches, there is a lamentably steady diminution of attendance at places of religious worship.  Careful investigation shows a constant falling off in church attendance—­both in the large towns, and in the rural districts.  In spite of the blessed influence of the Sunday School, the Young Men’s Christian Association and Christian Endeavor, there is an increasing swing of young people away from the House of God, and therefore from soul-saving influences.  The Sabbath is not as generally kept sacred as formerly.  One of the indications of this sad fact is a decrease in church attendance, and another is the enormous increase in the secular and godless Sunday newspapers.  Materialism and Mammonism work against spiritual religion, and the social customs which wealth brings are adverse to a spiritual life.  As one illustration of this a distinguished pastor said to me:  “Forty years ago my people lived plainly, were ready for earnest Christian work, and attended our devotional meetings; now they have grown rich, our work flags, and our weekly services are almost deserted.”  Half-day religion is on the increase almost everywhere.  Sporting and gambling are more rife than formerly.  What is still worse, the gambling element enters more largely into transactions of trade and traffic.  Divorces have become more easy and abundant, and, as Mr. Gladstone once said to me:  “This tends to sap one of the very foundations of society,” All these are deplorable evils to which none but a fool will shut his eyes and by which none but a coward will be frightened. </w:t>
      </w:r>
      <w:r>
        <w:rPr>
          <w:i/>
          <w:color w:val="000000"/>
          <w:sz w:val="24"/>
          <w:szCs w:val="24"/>
        </w:rPr>
        <w:t xml:space="preserve">God reigns,</w:t>
      </w:r>
      <w:r>
        <w:rPr>
          <w:color w:val="000000"/>
          <w:sz w:val="24"/>
          <w:szCs w:val="24"/>
        </w:rPr>
        <w:t xml:space="preserve"> even if the devil is trying to.  The practical questions for every one of us are:  how can I become better?  How can I help to make this old sinning and sobbing world the better also?</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RETROSPECT, CONTINUED.</w:t>
      </w:r>
    </w:p>
    <w:p>
      <w:pPr>
        <w:widowControl w:val="on"/>
        <w:pBdr/>
        <w:spacing w:before="240" w:after="240" w:line="240" w:lineRule="auto"/>
        <w:ind w:left="0" w:right="0"/>
        <w:jc w:val="left"/>
      </w:pPr>
      <w:r>
        <w:rPr>
          <w:color w:val="000000"/>
          <w:sz w:val="24"/>
          <w:szCs w:val="24"/>
        </w:rPr>
        <w:t xml:space="preserve">As I look over the changes that half a century has wrought in the social life of my beloved country, I see some which awaken satisfaction—­others which are not so exhilarating.  The enormous and rapid increase of wealth is unparalleled in human history.  In my boyhood, millionaires were rare; there were hardly a score of them in any one of our cities.  The two typical rich men were Stephen Girard in Philadelphia and John Jacob Astor in New York; and their whole fortunes were not equal to the annual income of several of the rich men of to-day.  Some of our present millionaires are reservoirs of munificence, and the outflow builds churches, hospitals,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asylums, and endows libraries—­and sends broad streams of charity through places parched by destitution and suffering.  Others are like pools at the base of a hill—­they receive the inflow of every descending streamlet or shower, and stagnate into selfishness.  Wealth is a tremendous trust; it becomes a dangerous one when it owns its owner.  Our Brooklyn philanthropist, the late Mr. Charles Pratt, once said to me:  “There is no greater humbug than the idea that the mere possession of wealth makes any man happy.  I never got any happiness out of mine until I began to do good with it.”
</w:t>
      </w:r>
    </w:p>
    <w:p>
      <w:pPr>
        <w:widowControl w:val="on"/>
        <w:pBdr/>
        <w:spacing w:before="240" w:after="240" w:line="240" w:lineRule="auto"/>
        <w:ind w:left="0" w:right="0"/>
        <w:jc w:val="left"/>
      </w:pPr>
      <w:r>
        <w:rPr>
          <w:color w:val="000000"/>
          <w:sz w:val="24"/>
          <w:szCs w:val="24"/>
        </w:rPr>
        <w:t xml:space="preserve">To the faithful steward there is a perpetual reward of good stewardship.  No investments yield a more covetable dividend than those made in gifts of public beneficence.  When Mr. Morris K. Jesup drives through New York his eyes are gladdened in one street by the “Dewitt Memorial Chapel” that he erected; in another by the Five Points House of Industry, of which he is the president, and in still others by the Young Men’s Christian Association and kindred institutions, of which he is a liberal supporter.</w:t>
      </w:r>
    </w:p>
    <w:p>
      <w:pPr>
        <w:widowControl w:val="on"/>
        <w:pBdr/>
        <w:spacing w:before="240" w:after="240" w:line="240" w:lineRule="auto"/>
        <w:ind w:left="0" w:right="0"/>
        <w:jc w:val="left"/>
      </w:pPr>
      <w:r>
        <w:rPr>
          <w:color w:val="000000"/>
          <w:sz w:val="24"/>
          <w:szCs w:val="24"/>
        </w:rPr>
        <w:t xml:space="preserve">Mr. John D. Rockefeller is reputed to have an annual income equal to that of three or four foreign sovereigns; but his inalienable assets are in the universities he has endowed, the churches he has helped to build, the useful societies he has aided, and in the gold mines of public gratitude which he has opened up.</w:t>
      </w:r>
    </w:p>
    <w:p>
      <w:pPr>
        <w:widowControl w:val="on"/>
        <w:pBdr/>
        <w:spacing w:before="240" w:after="240" w:line="240" w:lineRule="auto"/>
        <w:ind w:left="0" w:right="0"/>
        <w:jc w:val="left"/>
      </w:pPr>
      <w:r>
        <w:rPr>
          <w:color w:val="000000"/>
          <w:sz w:val="24"/>
          <w:szCs w:val="24"/>
        </w:rPr>
        <w:t xml:space="preserve">Many of our most munificent millionaires have been the architects of their own fortunes.  It is most commonly (with some happy exceptions) the earned wealth, and not the inherited wealth that is bestowed most freely for the public benefit.  The Hon. William E. Dodge once stated in a popular lecture that he began his career as a boy on a salary of fifty dollars a year, and his board—­part of his duty being to sweep out the store in which he was employed.  He lived to distribute a thousand dollars a day to Christian missions, and otherwise objects of benevolence.</w:t>
      </w:r>
    </w:p>
    <w:p>
      <w:pPr>
        <w:widowControl w:val="on"/>
        <w:pBdr/>
        <w:spacing w:before="240" w:after="240" w:line="240" w:lineRule="auto"/>
        <w:ind w:left="0" w:right="0"/>
        <w:jc w:val="left"/>
      </w:pPr>
      <w:r>
        <w:rPr>
          <w:color w:val="000000"/>
          <w:sz w:val="24"/>
          <w:szCs w:val="24"/>
        </w:rPr>
        <w:t xml:space="preserve">There are old men in Pittsburg (or were, not long ago), who remember the bright Scotch lad, Andrew Carnegie, to whom they used to give a dime for bringing telegraph messages from the office in which he was employed.  The benefits which he then derived from the use of a free library in that city, have added to his good impulse, to create such a vast number of libraries in many lands that his honored name throws into the shade the names of Bodley and Radcliffe in England, and that of Astor in America.  The mention of this latter name tempts me to narrate an amusing story of old John Jacob Astor, the founder of the fortune of that family, and a man who was more noted for acquiring money than for giving it away for any purpose.  Mr. Astor came to New York a poor young man.  His wealth consisted mainly in real estate, which he purchased at an early day.  When the New York and Erie Railroad was projected (it was the first one ever coming directly into New York),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Judge Joseph Hoxie, called on Mr. Astor to subscribe to the stock, telling him that it would add to the value of his real estate.  “What do I care for that?” said the shrewd old German, “I never sells, I only buys.”  “Well,” said Judge Hoxie, “your son, William, has subscribed for several shares.”  “He can do that,” was the chuckling reply, “he has got a rich father.”  It is a fair problem how many such possessors of real estate it would take to build up the prosperity of a great city.
</w:t>
      </w:r>
    </w:p>
    <w:p>
      <w:pPr>
        <w:widowControl w:val="on"/>
        <w:pBdr/>
        <w:spacing w:before="240" w:after="240" w:line="240" w:lineRule="auto"/>
        <w:ind w:left="0" w:right="0"/>
        <w:jc w:val="left"/>
      </w:pPr>
      <w:r>
        <w:rPr>
          <w:color w:val="000000"/>
          <w:sz w:val="24"/>
          <w:szCs w:val="24"/>
        </w:rPr>
        <w:t xml:space="preserve">There is one temptation to which great wealth has sometimes subjected its possessors, which demands from me a word of patriotic protest.  It is the temptation to use it for political advancement.  No fact is more patent than the painful one that some ambitious men have secured public offices, and even bought their way into legislative bodies, by the abundancies of their purses united to skill in manipulating partisan machines.  This is a most serious menace to honest popular government.  It is one of the very worst forms of a plutocracy.  I often think that if Webster and Clay and Calhoun and John Quincy Adams and Sumner and some other giants of a former era could enter the Congressional halls of our day, they might paraphrase the words of Holy Writ and exclaim:  “Take the money-changers hence, and make not the temple of a nation’s legislation a house of merchandise.”</w:t>
      </w:r>
    </w:p>
    <w:p>
      <w:pPr>
        <w:widowControl w:val="on"/>
        <w:pBdr/>
        <w:spacing w:before="240" w:after="240" w:line="240" w:lineRule="auto"/>
        <w:ind w:left="0" w:right="0"/>
        <w:jc w:val="left"/>
      </w:pPr>
      <w:r>
        <w:rPr>
          <w:color w:val="000000"/>
          <w:sz w:val="24"/>
          <w:szCs w:val="24"/>
        </w:rPr>
        <w:t xml:space="preserve">Foreign travel is no longer the novelty that it was once, and many wealthy folk spend much of their time abroad since the Atlantic Ocean has been reduced to a ferry.  This growth of European travel has brought its increment of information and culture; but, with new ideas from abroad, have come also some new notions and usages that were better left behind.  A prohibitory tariff in that direction would “protect” some of the unostentatiousness of social life that befits a republican people.  No young man or woman, who desires to attain proficience in any department of scholarship, classical or scientific, need to betake themselves to the universities of Europe.  Those universities have come to us in the shape of Harvard, Yale, Princeton, Cornell and our other most richly endowed institutions of learning for both sexes.</w:t>
      </w:r>
    </w:p>
    <w:p>
      <w:pPr>
        <w:widowControl w:val="on"/>
        <w:pBdr/>
        <w:spacing w:before="240" w:after="240" w:line="240" w:lineRule="auto"/>
        <w:ind w:left="0" w:right="0"/>
        <w:jc w:val="left"/>
      </w:pPr>
      <w:r>
        <w:rPr>
          <w:color w:val="000000"/>
          <w:sz w:val="24"/>
          <w:szCs w:val="24"/>
        </w:rPr>
        <w:t xml:space="preserve">Quite too much of the social life of our country is more artificial than formerly, and one result is the growing passion for publicity.  Plenty of ambitious people “make their beds in the face of the sun.”  Many things are now chronicled in the press that were formerly kept behind the closed doors of the home.  The details of a dinner or a social company at the fireside become the topics for the gossip of strangers.  I sometimes think that the young people of the present day lose much of the romance that used to belong to the halcyon period of courtship.  In the somewhat primitive days of my youth, young lovers kept their own secrets, and were startled if their heart affairs were on other people’s tongues; but now-a-days marriage engagements are matters of public announcement—­not infrequently in the columns of a newspaper!  It seems to be forgotten that an engagement to marry may not always end in a marriage.  The usage of crowned heads abroad is no warrant for the new fashion, for royalty has no privacies, and queens and empresses choose their own husbands—­a prerogative that the stoutest champion of woman’s rights has not yet had the hardihood to advocate.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has always required—­but never more than now—­no small amount of moral courage on the part of newly married couples, whose incomes are moderate, to resist the temptations of extravagant living.  As the heads of young men are often turned by the reports of great fortunes suddenly acquired, so the ambition seizes upon many a young wife to cut a figure in “society.”  Instead of “the household—­motions light and free” that Wordsworth describes, the handmaid of fashion leads the hollow life of “keeping up appearances.”  If nothing worse than the slavery of debt is incurred, home life becomes a counterfeit of happiness; but any one who watches the daily papers will sometimes see obituaries there more saddening than those which appear under the head of “Deaths,” it is the list of detected defaulters or peculators or swindlers of some description—­often belonging to the most respectable families.  While the ruin of those evil-doers is sometimes caused by club life or dissipated habits, yet, in a large number of cases, the temptation to fraud has been the snare of extravagant living.</w:t>
      </w:r>
    </w:p>
    <w:p>
      <w:pPr>
        <w:widowControl w:val="on"/>
        <w:pBdr/>
        <w:spacing w:before="240" w:after="240" w:line="240" w:lineRule="auto"/>
        <w:ind w:left="0" w:right="0"/>
        <w:jc w:val="left"/>
      </w:pPr>
      <w:r>
        <w:rPr>
          <w:color w:val="000000"/>
          <w:sz w:val="24"/>
          <w:szCs w:val="24"/>
        </w:rPr>
        <w:t xml:space="preserve">In my long experience as a city pastor I have watched the careers of thousands of married pairs.  One class have begun modestly in an unfashionable locality with plain dress and frugal expenditure They have eaten the wholesome bread of independence.  I wish that every young woman would display the good sense of a friend of mine, who received an offer of marriage from a very intelligent and very industrious, but poor young man who said to her:  “I hear that you have offers of marriage from young men of wealth; all that I can offer you is a good name, sincere love and plain lodgings at first in a boarding house.”  She was wise enough to discover the “jewel in the leaden casket” and accept his hand.  He became a prosperous business man and an officer of my church.  As for the other class, who begin their domestic career by a pitiable craze to “get into society” and to keep up with their “set” in the vain show, is their fate not written in the chronicles of haggard and jaded wives, and of husbands drowned in debt or driven perhaps to stock-gambling or some other refuge of desperation?</w:t>
      </w:r>
    </w:p>
    <w:p>
      <w:pPr>
        <w:widowControl w:val="on"/>
        <w:pBdr/>
        <w:spacing w:before="240" w:after="240" w:line="240" w:lineRule="auto"/>
        <w:ind w:left="0" w:right="0"/>
        <w:jc w:val="left"/>
      </w:pPr>
      <w:r>
        <w:rPr>
          <w:color w:val="000000"/>
          <w:sz w:val="24"/>
          <w:szCs w:val="24"/>
        </w:rPr>
        <w:t xml:space="preserve">In another portion of this autobiography I have uttered a prayer for the revival of soul-kindling eloquence in the pulpit.  In this age of dizzy ballooning in finance and social extravagance, my prayer is:  “Oh, for the revival of old fashioned, sturdy, courageous frugality that ’hath clean hands and a clean heart, and hath not lifted up its soul to vanity!’”</w:t>
      </w:r>
    </w:p>
    <w:p>
      <w:pPr>
        <w:widowControl w:val="on"/>
        <w:pBdr/>
        <w:spacing w:before="240" w:after="240" w:line="240" w:lineRule="auto"/>
        <w:ind w:left="0" w:right="0"/>
        <w:jc w:val="left"/>
      </w:pPr>
      <w:r>
        <w:rPr>
          <w:color w:val="000000"/>
          <w:sz w:val="24"/>
          <w:szCs w:val="24"/>
        </w:rPr>
        <w:t xml:space="preserve">“Do you not discover a great advance in educational facilities and in the enlargement of means to popular knowledge?” To this question I am happy to give an affirmative reply.  Schools and universities are more richly endowed and our public schools have been greatly improved in many directions.  Among the educated classes, reading clubs and societies for discussing sociological questions are more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and so are free lectures among the humbler classes.  Books have been multiplied—­and at cheaper prices—­to an enormous extent.  In my childhood, books adapted to the reach of children numbered not more than a score or two; now they are multiplied to a degree that is almost bewildering to the youthful mind.  Newspapers printed for them, such as the </w:t>
      </w:r>
      <w:r>
        <w:rPr>
          <w:i/>
          <w:color w:val="000000"/>
          <w:sz w:val="24"/>
          <w:szCs w:val="24"/>
        </w:rPr>
        <w:t xml:space="preserve">Youth’s Companion</w:t>
      </w:r>
      <w:r>
        <w:rPr>
          <w:color w:val="000000"/>
          <w:sz w:val="24"/>
          <w:szCs w:val="24"/>
        </w:rPr>
        <w:t xml:space="preserve"> and the National Society’s </w:t>
      </w:r>
      <w:r>
        <w:rPr>
          <w:i/>
          <w:color w:val="000000"/>
          <w:sz w:val="24"/>
          <w:szCs w:val="24"/>
        </w:rPr>
        <w:t xml:space="preserve">Temperance Banner</w:t>
      </w:r>
      <w:r>
        <w:rPr>
          <w:color w:val="000000"/>
          <w:sz w:val="24"/>
          <w:szCs w:val="24"/>
        </w:rPr>
        <w:t xml:space="preserve">, were then utterly unknown.  The sacred writer of the ecclesiastics needs not to tell the people of this generation:  “That of making many books there is no end.”
</w:t>
      </w:r>
    </w:p>
    <w:p>
      <w:pPr>
        <w:widowControl w:val="on"/>
        <w:pBdr/>
        <w:spacing w:before="240" w:after="240" w:line="240" w:lineRule="auto"/>
        <w:ind w:left="0" w:right="0"/>
        <w:jc w:val="left"/>
      </w:pPr>
      <w:r>
        <w:rPr>
          <w:color w:val="000000"/>
          <w:sz w:val="24"/>
          <w:szCs w:val="24"/>
        </w:rPr>
        <w:t xml:space="preserve">It is not, however, a matter for congratulation that so large a portion of the volumes that are most read are works of fiction.  In most of our public libraries the novels called for are far in excess of all the other books.  Let any one scrutinize the advertising columns of literary journals, and he will see that the only startling figures are those which announce the enormous sale of popular works of fiction.  I am not uttering a tirade against any book simply because it is fictitious.  Our Divine Master spoke often in parables; Bunyan’s matchless allegories have guided multitudes of pilgrims towards the Celestial City.  Fiction in the clean hands of that king of romancers, Sir Walter Scott, threw new light on the history and scenes of the past.  Such characters as “Jennie Deans” and her godly father might have been taken from John Banyan’s portrait gallery; Lady Di Vernon is the ideal of young womanhood.  Fiction has often been a wholesome relief to a good man’s overworked and weary brain.  Many of the recent popular novels are wholesome in their tone and the historical type often instructive.  The chief objection to the best of them is that they excite a distaste in the minds of thousands for any other reading.  Exclusive reading of fiction is to any one’s mind just what highly spiced food and alcoholic stimulants are to the body.  The increasing rage for novel reading betokens both a famine in the intellect, and a serious peril to the mental and spiritual life.  The honest truth is that quite too large a number of fictitious works are subtle poison.  The plots of some of the most popular novels turn on the sexual relation and the violation in some form of the seventh commandment.  They kindle evil passions; they varnish and veneer vice; they deride connubial purity; they uncover what ought to be hid, and paint in attractive hues what never ought to be seen by any pure eye or named by any modest tongue.  Another objection to many of the most advertised works of fiction is that they deal with the sacred themes of religion in a very mischievous and misleading manner.  A few popular writers of fiction present evangelical religion in its winning features; they preach with the pen the same truths that they preach from the pulpit.  Two of the perils that threaten American youths are a licentious stage and a poisonous literature.  A highly intelligent lady, who has examined many of</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the novels printed during the last decade, said to me:  “The main purpose of many of these books is to knock away the underpinning of the marriage relation or of the Bible.”  If parents give house room to trashy or corrupt books, they cannot be surprised if their children give heart-room to “the world, the flesh, and the evil one.”  When interesting and profitable books are so abundant and so cheap, this increasing rage for novels is to me one of the sinister signs of the times.
</w:t>
      </w:r>
    </w:p>
    <w:p>
      <w:pPr>
        <w:widowControl w:val="on"/>
        <w:pBdr/>
        <w:spacing w:before="240" w:after="240" w:line="240" w:lineRule="auto"/>
        <w:ind w:left="0" w:right="0"/>
        <w:jc w:val="left"/>
      </w:pPr>
      <w:r>
        <w:rPr>
          <w:color w:val="000000"/>
          <w:sz w:val="24"/>
          <w:szCs w:val="24"/>
        </w:rPr>
        <w:t xml:space="preserve">Within the last two or three decades there has been a most marked change as to the directions in which the human intellect has exerted its highest activities.  This change is especially marked in the literature of the two great English-speaking nations.  For example, there are now in Great Britain no poets who are the peers of Wordsworth, Tennyson and Browning;—­no brilliant essayists who are the peers of Carlyle and Macaulay, and no novelists who are the peers of Scott, Dickens and Thackeray.  In the United States we have no poets who are a match for Bryant, Longfellow, Whittier and Holmes; and no essayists who are a match for Emerson and James Russell Lowell—­no jurists who are the rivals of Marshall, Kent and Story; and no living historians equal Bancroft, Prescott and Motley.  These facts do not necessarily indicate (as some assert) a widespread intellectual famine.  The most probable explanation of the fact is that the mental forces in our day exert themselves in other directions.  This is an age of scientific research and scientific achievement.  It is an age of material advancement, and in those lines in which the human mind can “seek out many inventions.”  The whole trend of human thought is under transformation.  In ancient days “a man was famous according as he had lifted up axes upon thick trees.”  The man is famous now who makes some useful mechanical invention, or explores some unknown territory, or bridges the oceans with swift steamers, or belts the earth with new railways, or organizes powerful financial combinations.  If the law of demand and supply is as applicable to mental products as it is to the imports of commerce, then we may readily understand that the realm of the ideal, which was ruled by the Wordsworths, Carlyles and Longfellows, should be supplanted by a realm in which the master minds should be political economists, or explorers, or railway kings, or financial magnates, or empire-builders of some description.  The philosophical and poetical yield to the practical, when “</w:t>
      </w:r>
      <w:r>
        <w:rPr>
          <w:i/>
          <w:color w:val="000000"/>
          <w:sz w:val="24"/>
          <w:szCs w:val="24"/>
        </w:rPr>
        <w:t xml:space="preserve">cui bono?</w:t>
      </w:r>
      <w:r>
        <w:rPr>
          <w:color w:val="000000"/>
          <w:sz w:val="24"/>
          <w:szCs w:val="24"/>
        </w:rPr>
        <w:t xml:space="preserve">” is the lest question which challenges all comers.  This change, if it be an actual one, may bring its losses as well as its gains.  We are thankful for all the precious boons which inventive genius has brought to us—­for telegraphs, and telephones, and photographic arts, for steam engines and electric motors, for power presses and sewing machines, for pain-killing chloroform, and the splendid achievements of skillful surgery.  But the mind has its necessities as well as the body; and we hope and pray that the human intellect may never be so busy in materialistic inventions that it cannot give us an “Ode to Duty,” and a “Happy Warrior,” a “Snow Bound,” and a “Thanatopsis,” an “Evangeline” and a “Chambered Nautilus,” a “Pippa Passes” or a “Biglow Papers,” an “In Memoriam” or a “Locksley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One characteristic of the present time is the radical and revolutionary spirit which condemns everything that is “old,” especially in the realm of religion.  It arrogantly claims that the “advanced thought” of this highly cultured age has broken with the traditional beliefs of our benighted ancestors, and that modern congregations are too highly enlighted to accept those antiquated theologies.  No pretentions could be more preposterous.  Methinks that those stalwart farmers of New England, who on a wintry Sabbath, sat and eagerly devoured for an hour the strong meat of such theological giants as Jonathan Edwards, and Emmons and Bellamy and Dwight, would laugh to scorn the ridiculous assumption of the present day congregations, many of whom have fed on little else during the week but novels and newspapers.  This revolutionary spirit is expert in pulling down; it is a sorry bungler at rebuilding.  Nothing is too sacred for its assaults.  The iconoclasts who belong to the most extreme and destructive school of “higher criticism” have reduced a large portion of God’s revealed word utterly to tatters.  King David has been exiled from the Psalter; but no “sweet singers” have yet turned up who could have composed those matchless minstrelsies.  Paul is denied the authorship of the Epistle to the Romans; but the mighty mind has not been discovered which produced what Coleridge called the “profoundest book in existence.”  The Scripture miracles are discarded, but Christianity, which is the greatest miracle of all, is not accounted for.  The “new theology” which has well nigh banished the supernatural from the Bible pays an homage to the principle of “evolution,” which is due only to the Almighty Creator of the universe.  Spurgeon has wittily said that if we are not the product of God’s creating hand, but are only the advanced descendants of the ape, then we ought to conduct our devotions accordingly, and address our daily petitions “not to our Father which is in Heaven, but to our father which is up a tree.”</w:t>
      </w:r>
    </w:p>
    <w:p>
      <w:pPr>
        <w:widowControl w:val="on"/>
        <w:pBdr/>
        <w:spacing w:before="240" w:after="240" w:line="240" w:lineRule="auto"/>
        <w:ind w:left="0" w:right="0"/>
        <w:jc w:val="left"/>
      </w:pPr>
      <w:r>
        <w:rPr>
          <w:color w:val="000000"/>
          <w:sz w:val="24"/>
          <w:szCs w:val="24"/>
        </w:rPr>
        <w:t xml:space="preserve">I do not belong to that class which is irreverently styled “old fogies,” for I hold that genuine conservatism consists in healthful and regular progress; and it has been my privilege to take an active part in a great many reformatory movements; yet I am more warmly hospitable to a truth which has stood the test of time and of trial.  There are many things in this world that are improved by age.  Friendship is one of them, and I have found that it takes a great many new friends to make an old one.  My Bible is all the dearer to me, not only because it has pillowed the dying heads of my father and my mother, but because it has been the sure guide of a hundred generations of Christians before them.  When the boastful innovators offer me a new system of belief (which is really a congeries of unbeliefs) I say to them:  “the old is better.”  Twenty centuries of experience shared by such intellects as Augustine, Luther, Pascal, Calvin, Newton, Chalmers, Edwards,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Wesley and Spurgeon are not to be shaken by the assaults of men, who often contradict each other while contradicting God’s truth.  We have tested a supernaturally inspired Bible for ourselves.  As my eloquent and much loved friend, Dr. McLaren, of Manchester has finely said:  “We decline to dig up the piles of the bridge that carries us over the abyss because some voices tell us that it is rotten.  It is perfectly reasonable to answer, ’We have tried the bridge and it bears.’  Which, being translated into less simple language, is just the assertion of certitude, built on facts and experience, which leaves no place for doubt.  All the opposition will be broken into spray against this rock-bulwark:  ’Thy words were found, and I did eat them, and they are the joy and rejoicing of my heart.’”
</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MY HOME LIFE.</w:t>
      </w:r>
    </w:p>
    <w:p>
      <w:pPr>
        <w:widowControl w:val="on"/>
        <w:pBdr/>
        <w:spacing w:before="240" w:after="240" w:line="240" w:lineRule="auto"/>
        <w:ind w:left="0" w:right="0"/>
        <w:jc w:val="left"/>
      </w:pPr>
      <w:r>
        <w:rPr>
          <w:color w:val="000000"/>
          <w:sz w:val="24"/>
          <w:szCs w:val="24"/>
        </w:rPr>
        <w:t xml:space="preserve">One of the richest of the many blessings that has crowned my long life has been a happy home.  It has always seemed to me as a wonderful triumph of divine grace in the Apostle Paul that he should have been so “content in whatsoever state he was” when he was a homeless, and, I fear, also a wifeless man.  During my own early ministry in Burlington, N.J., my widowed mother and myself lodged with worthy Quakers, and realized Charles Lamb’s truthful description of that quiet, “naught-caballing community.”  On our removal to Trenton, when I took charge of the newly organized Third Presbyterian Church, we commenced housekeeping in what had once been the residence of a Governor, a chief-justice, and a mayor of the city; but was a very plain and modest domicile after all.  My new church building was completed in November, 1850, and opened with a full congregation, and I was soon in the full swing of my pastoral duties.  As I have already stated in the opening chapter of this volume, my father and mother first saw each other on a Sabbath day, and in a church.  It was my happy lot to follow their example.  On a certain Sabbath in January, 1851, a group of young ladies, who were the guests of a prominent family in my congregation, were seated in a pew immediately before the pulpit.  As a civility to that family we called on the following evening, upon their guests.  One of the number happened to be a young lady from Ohio who had just graduated from the Granville College, in that State, and had come East to visit her relatives in Philadelphia.  The young lady just mentioned was Miss Annie E. Mathiot, a daughter of the Hon. Joshua Mathiot, an eminent lawyer, who had represented his district in Congress.  That evening has been marked with a very white stone in my calendar ever since.  It was but a brief visit of a fortnight that the fair maiden from the West made in Trenton; but when she, soon afterwards returned to Ohio, she took with her what has been her inalienable possession ever since and will be, “Till death us do part.”  My courtship was rather “at long range;” for Newark, Ohio,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several hundred miles away, and I have always found that a man who would build up a strong church must be constantly at it, trowel in hand.  On the 17th of March, 1853, the venerable Dr. Wylie conducted for us a very simple and solemn service of holy wedlock, closing with his fatherly benediction, one of the best acts of his long and useful life.  The invalid mother of my bride (for Colonel Mathiot had died four years previously) was present at our nuptials, and for the last time was in her own drawing-room.  Mrs. Mathiot was a daughter of Mr. Samuel Culbertson, a leading lawyer of Zanesville, and was a lady of rare refinement and loveliness.  She had been a patient sufferer from a painful illness of several months’ duration, and peacefully passed away to her rest in September of that year.
</w:t>
      </w:r>
    </w:p>
    <w:p>
      <w:pPr>
        <w:widowControl w:val="on"/>
        <w:pBdr/>
        <w:spacing w:before="240" w:after="240" w:line="240" w:lineRule="auto"/>
        <w:ind w:left="0" w:right="0"/>
        <w:jc w:val="left"/>
      </w:pPr>
      <w:r>
        <w:rPr>
          <w:color w:val="000000"/>
          <w:sz w:val="24"/>
          <w:szCs w:val="24"/>
        </w:rPr>
        <w:t xml:space="preserve">Of the qualifications and duties of a minister’s wife, enough has been written to stock a small library.  My own very positive conviction has always been that her vows were made primarily, not to a parish, but to her own husband; and if she makes his home and heart happy; if she relieves him of needless worldly cares; if she is a constant inspiration to him in his holy work, she will do ten-fold more for the church than if she were the manager and mainspring of a dozen benevolent societies.  There is another obligation antecedent to all acts of Presbytery or installing councils—­the sweet obligation of motherhood.  The woman who neglects her nursery or her housekeeping duties, and her own heart-life for any outside work in the parish does both them and herself serious injury.  If a minister’s wife has the grace of a kind and tactful courtesy toward all classes, she may contribute mightily to the popular influence of her husband; and if she is a woman of culture and literary taste, she can be of immense service to him in the preparation of his sermons.  The best critic that ministers can have is one who has a right to criticize and to “truth it in love.”  Who has a better right to reprove, exhort and correct with all long suffering than the woman who has given us her heart and herself?  There are a hundred matters in the course of a year in which a sensible woman’s instincts are wiser than those of the average man.  There is many a minister who would have been spared the worst blunders of his life, if he had only consulted and obeyed the instinctive judgment of a loving and sensible wife.  If we husbands hold the reins, it is the province of a wise and devoted wife to tell us where to drive.</w:t>
      </w:r>
    </w:p>
    <w:p>
      <w:pPr>
        <w:widowControl w:val="on"/>
        <w:pBdr/>
        <w:spacing w:before="240" w:after="240" w:line="240" w:lineRule="auto"/>
        <w:ind w:left="0" w:right="0"/>
        <w:jc w:val="left"/>
      </w:pPr>
      <w:r>
        <w:rPr>
          <w:color w:val="000000"/>
          <w:sz w:val="24"/>
          <w:szCs w:val="24"/>
        </w:rPr>
        <w:t xml:space="preserve">It is very probable that my readers have suspected that this portraiture of a model wife for a minister was drawn from actual life; and they are right in their conjectures.  In the discourse delivered to my flock on the twenty-fifth anniversary of my pastorate was the following passage, to whose truth the added years have only added confirmation, “There is still another sweet mercy which has been vouchsafed to me in the true heart that has never faltered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the gentle footstep that has never wearied in the pathway of life for two and thirty years.  From how many mistakes and hasty indiscretions her quick sagacity has kept me, you can never know.  If you have any tribute of thanks for any good which I have done you, do not offer it to me; go carry it down to yonder home, of which she has been the light and the joy, and </w:t>
      </w:r>
      <w:r>
        <w:rPr>
          <w:i/>
          <w:color w:val="000000"/>
          <w:sz w:val="24"/>
          <w:szCs w:val="24"/>
        </w:rPr>
        <w:t xml:space="preserve">lay it at her unselfish feet."</w:t>
      </w:r>
      <w:r>
        <w:rPr>
          <w:color w:val="000000"/>
          <w:sz w:val="24"/>
          <w:szCs w:val="24"/>
        </w:rPr>
        <w:t xml:space="preserve"> On that occasion (for the </w:t>
      </w:r>
      <w:r>
        <w:rPr>
          <w:i/>
          <w:color w:val="000000"/>
          <w:sz w:val="24"/>
          <w:szCs w:val="24"/>
        </w:rPr>
        <w:t xml:space="preserve">only</w:t>
      </w:r>
      <w:r>
        <w:rPr>
          <w:color w:val="000000"/>
          <w:sz w:val="24"/>
          <w:szCs w:val="24"/>
        </w:rPr>
        <w:t xml:space="preserve"> time) I heard a murmur of applause run through my congregation.
</w:t>
      </w:r>
    </w:p>
    <w:p>
      <w:pPr>
        <w:widowControl w:val="on"/>
        <w:pBdr/>
        <w:spacing w:before="240" w:after="240" w:line="240" w:lineRule="auto"/>
        <w:ind w:left="0" w:right="0"/>
        <w:jc w:val="left"/>
      </w:pPr>
      <w:r>
        <w:rPr>
          <w:color w:val="000000"/>
          <w:sz w:val="24"/>
          <w:szCs w:val="24"/>
        </w:rPr>
        <w:t xml:space="preserve">About the time of our marriage, I received a call from the Shawmut Congregational Church of Boston, and soon afterwards overtures from a Presbyterian Church in Philadelphia, and from the First Presbyterian Church of Chicago.  All these attractive offers I declined, but within a few months I accepted a call from the Market Street Dutch Reformed Church of New York—­a far more difficult field of labor.  My ministry in Trenton was one of unbroken happiness, and the Church were profusely kind; but at the end of nearly four years I felt that my work there was done.  The young church had built a beautiful house of worship without a dime of debt, and it was filled by a prosperous congregation.  I was ready for a wider field of labor.</w:t>
      </w:r>
    </w:p>
    <w:p>
      <w:pPr>
        <w:widowControl w:val="on"/>
        <w:pBdr/>
        <w:spacing w:before="240" w:after="240" w:line="240" w:lineRule="auto"/>
        <w:ind w:left="0" w:right="0"/>
        <w:jc w:val="left"/>
      </w:pPr>
      <w:r>
        <w:rPr>
          <w:color w:val="000000"/>
          <w:sz w:val="24"/>
          <w:szCs w:val="24"/>
        </w:rPr>
        <w:t xml:space="preserve">The Market Street Dutch Reformed Church, to which I was called, was down town, within ten minutes’ walk of the City Hall, and was beginning to feel the inroads of the up-town migration, when my excellent predecessor, Dr. Isaac Ferris, left it to become the Chancellor of the New York University.  Although most of the well-to-do families were moving away, yet East Broadway was full of boarding houses packed with young men and these in turn packed our church on Sabbath evenings.  Of the happy spiritual harvest-seasons in that old church, especially during the great awakening in 1858, I have written in the chapter on Revivals.  I was as eager for work as Simon Peter was for a good haul in fishing, and every week there, I met on the platform the representatives of temperance societies:  The Five Points House of Industry, Young Men’s Christian Associations, Sunday schools or some other religious or reformatory enterprise.  These outside activities were no hindrances to either pulpit or pastoral work; and, like that famous English preacher who felt that he could not have too many irons in the fire, I thrust in tongs, shovel, poker and all.  The contact with busy life and benevolent labors among the poor supplied material for sermons; for the pastor of a city church must touch life at a great many points.  Our domestic experiences in early housekeeping were very agreeable.  The social conditions of New York were less artificial than now.  Pastoral calls in the evening usually found the people in their homes, and I do not believe there were a dozen theatre-goers in my congregation.  After a very busy and heaven-blest ministry of half a dozen years, I discovered that the rapid migration up town would soon leave our congregation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too feeble for self-support.  I accordingly started a movement to erect a new edifice up on Murray Hill, and to retain the old building in Market Street as an auxiliary mission chapel.  A handsome subscription for the erection of the up-town edifice was secured, and the “Consistory” (which is the good Dutch designation of a board of church officers), convened to vote the first payment for the land.  The new site was not wisely chosen, and many of my people were still opposed to any change; but the casting vote of one good old man (whom I shall thank if I ever encounter him in the Celestial World) negatived the whole enterprise, and it was immediately abandoned.
</w:t>
      </w:r>
    </w:p>
    <w:p>
      <w:pPr>
        <w:widowControl w:val="on"/>
        <w:pBdr/>
        <w:spacing w:before="240" w:after="240" w:line="240" w:lineRule="auto"/>
        <w:ind w:left="0" w:right="0"/>
        <w:jc w:val="left"/>
      </w:pPr>
      <w:r>
        <w:rPr>
          <w:color w:val="000000"/>
          <w:sz w:val="24"/>
          <w:szCs w:val="24"/>
        </w:rPr>
        <w:t xml:space="preserve">A few weeks before that decision, I had received a call to take charge of a brave little struggling Presbyterian Church in the newer part of Brooklyn.  I sent for the officers, and informed them that if they would purchase the ground on the corner of Lafayette Avenue and Oxford Street, and pay for it in a fortnight, and promise to build for me a church with good acoustics and capable of seating from eighteen hundred to two thousand auditors, I would be their pastor.  Instead of turning purple in the lips at such a bold proposal, they “staggered not at the promise through unbelief” and in ten days they brought me the deed of the land paid for to the uttermost dollar!  I resigned Market Street Church immediately, and on the next Sabbath morning, while the Easter bells were ringing under a dark stormy sky, I came over and faced, for the first time, the courageous founders of the Lafayette Avenue Presbyterian Church.  The dear old Market Street Church lingered on for a few years more, bleeding at every pore, from the fatal up-town migration, and then peacefully disbanded.  The solid stone edifice was purchased by some generous Presbyterians in the upper part of the city, who organized there the “Church of the Sea and Land,” which is standing to-day, as a well-manned light-house amid a dense tenement-house foreign population.  The successful work that is now prosecuted there is another confirmation of my favorite theory that the only way to reach a neighborhood crowded with the poorer classes, is for the wealthy churches to spend money for just such an auxiliary mission church as is now thriving in the structure in which I spent seven happy years of my ministry.</w:t>
      </w:r>
    </w:p>
    <w:p>
      <w:pPr>
        <w:widowControl w:val="on"/>
        <w:pBdr/>
        <w:spacing w:before="240" w:after="240" w:line="240" w:lineRule="auto"/>
        <w:ind w:left="0" w:right="0"/>
        <w:jc w:val="left"/>
      </w:pPr>
      <w:r>
        <w:rPr>
          <w:color w:val="000000"/>
          <w:sz w:val="24"/>
          <w:szCs w:val="24"/>
        </w:rPr>
        <w:t xml:space="preserve">This portion of Brooklyn to which we removed in 1860, was very sparsely settled, and Rev. Henry Ward Beecher said to me:  “I do not see how you can find a congregation there.”  He lived to say to me:  “You are now in the center, and I am out on the circumference,” Brooklyn was then pre-eminently a “city of churches,” and, though we had not a dozen millionaires, it was not infested with any slums.  In a population of over three hundred thousand there was then only a single theatre, and when one of our people was asked:  “What do you do for recreation over there?” he replied, “We go to church.”</w:t>
      </w:r>
    </w:p>
    <w:p>
      <w:pPr>
        <w:widowControl w:val="on"/>
        <w:pBdr/>
        <w:spacing w:before="240" w:after="240" w:line="240" w:lineRule="auto"/>
        <w:ind w:left="0" w:right="0"/>
        <w:jc w:val="left"/>
      </w:pPr>
      <w:r>
        <w:rPr>
          <w:color w:val="000000"/>
          <w:sz w:val="24"/>
          <w:szCs w:val="24"/>
        </w:rPr>
        <w:t xml:space="preserve">Certainly no one was ever attracted to our own modest little temporary sanctuary by its beauty; for it was unsightly without, though very cheerful within.  Soon after we commenced the building of our present stately edifice the startling report of cannon shook the land from sea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“And then we saw from Sumter’s wall</w:t>
      </w:r>
      <w:r>
        <w:rPr>
          <w:color w:val="000000"/>
          <w:sz w:val="24"/>
          <w:szCs w:val="24"/>
        </w:rPr>
        <w:br/>
        <w:t xml:space="preserve">   The star-flag of the Union fall,</w:t>
      </w:r>
      <w:r>
        <w:rPr>
          <w:color w:val="000000"/>
          <w:sz w:val="24"/>
          <w:szCs w:val="24"/>
        </w:rPr>
        <w:br/>
        <w:t xml:space="preserve">   And armed hosts were pressing on</w:t>
      </w:r>
      <w:r>
        <w:rPr>
          <w:color w:val="000000"/>
          <w:sz w:val="24"/>
          <w:szCs w:val="24"/>
        </w:rPr>
        <w:br/>
        <w:t xml:space="preserve">   The broken lines of Washington.”</w:t>
      </w:r>
    </w:p>
    <w:p>
      <w:pPr>
        <w:widowControl w:val="on"/>
        <w:pBdr/>
        <w:spacing w:before="240" w:after="240" w:line="240" w:lineRule="auto"/>
        <w:ind w:left="0" w:right="0"/>
        <w:jc w:val="left"/>
      </w:pPr>
      <w:r>
        <w:rPr>
          <w:color w:val="000000"/>
          <w:sz w:val="24"/>
          <w:szCs w:val="24"/>
        </w:rPr>
        <w:t xml:space="preserve">Every other public edifice in this city then in process of erection was brought to a standstill; but we pushed forward the work, like Nehemiah’s builders, with a trowel in one hand and a weapon in the other.  To raise funds for the structure, required faith and self-denial, and in this labor of love, woman’s five fingers were busy and helpful.  One brave orphan girl in New York gave, from her hard earnings as a public school teacher, a sum so large that the announcement of it from my pulpit aroused great enthusiasm, and turned the scale at the critical moment, and insured the completion of the structure.  Justly may our pulpit vindicate woman’s place, and woman’s province in the cause of Christ and humanity, for without woman’s help that pulpit might never have been erected.</w:t>
      </w:r>
    </w:p>
    <w:p>
      <w:pPr>
        <w:widowControl w:val="on"/>
        <w:pBdr/>
        <w:spacing w:before="240" w:after="240" w:line="240" w:lineRule="auto"/>
        <w:ind w:left="0" w:right="0"/>
        <w:jc w:val="left"/>
      </w:pPr>
      <w:r>
        <w:rPr>
          <w:color w:val="000000"/>
          <w:sz w:val="24"/>
          <w:szCs w:val="24"/>
        </w:rPr>
        <w:t xml:space="preserve">On the 16th of March, 1862, our church edifice was dedicated to the worship of Almighty God, Dr. Asa D. Smith, of Dartmouth College, delivering the dedication sermon, and in the evening, my brilliant and beloved brother, Professor Roswell D. Hitchcock, gave us one of his incisive and inspiring discourses.  The building accommodates eighteen hundred worshippers, and in emergencies, twenty-five hundred.  It is a model of cheerfulness and convenience, and is so felicitous in its acoustics that an ordinary conversational tone can be heard at the opposite end of the auditorium.  The picture of the Church in this volume gives no adequate idea of the size of the edifice; for the Sunday School Hall and lecture-room and social parlors are situated in the rear, and could not be presented in the photographic view.  I fear that too many costly church edifices are erected that are quite unfit for our Protestant modes of religious service.  It is said that when Bishop Potter was called upon to consecrate one of the “dim religious” specimens of mediaeval architecture, and was asked his opinion of the new structure, he replied:  “It is a beautiful building, with only three faults:  you cannot see in it—­you cannot hear in it—­you cannot breathe in it.”</w:t>
      </w:r>
    </w:p>
    <w:p>
      <w:pPr>
        <w:widowControl w:val="on"/>
        <w:pBdr/>
        <w:spacing w:before="240" w:after="240" w:line="240" w:lineRule="auto"/>
        <w:ind w:left="0" w:right="0"/>
        <w:jc w:val="left"/>
      </w:pPr>
      <w:r>
        <w:rPr>
          <w:color w:val="000000"/>
          <w:sz w:val="24"/>
          <w:szCs w:val="24"/>
        </w:rPr>
        <w:t xml:space="preserve">I need not detail the story of my happy Brooklyn pastorate; for that is succinctly given in the closing chapter of this volume.  Our home-life here for the past forty-two years has been a record of perpetual providential mercies and unfailing kindness on the part of my parishioners and fellow townsmen.  Brooklyn, although removed from New York (for I cannot yet twist my tongue into calling it “Manhattan”) by a five minutes’ journey on the East River Bridge, is a very different town in its political and social aspects.  New York is penned in on a narrow island, and ground is worth more than gold.  It is therefore piled up with very fine apartment houses for the rich, or tenement houses for the poor to more stories than the ancient buildings on the Canongate of Edinburgh.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in Brooklyn we have all Long Island to spread over, and land is within the reach of even a parson’s purse.  A man never feels so rich as when he owns a bit of real estate, and I take some satisfaction in the bit of land in the front of my domicile, and in the rear, capable of holding several fruit trees and rose-beds.  Oxford Street has the deep shade of a New England village.  We come to know our neighbors here, which is a degree of knowledge not often attained in New York or London.  The social life here is also less artificial than at the other end of the bridge.  There is less of the foreign element, and of either great wealth or poverty; we have neither the splendor of Paris, nor the squalor of the by-streets of Naples.  The name of “Breucklen” was given to our town by its original Dutch settlers, but the aggressive New Englanders pushed in and it is a more thoroughly Yankee city to-day than any city in the land outside of New England.  My old friend, Mayor Low, urged the consolidation of Brooklyn with New York on the ground that its moral and civic influence would be a wholesome counteraction of Tammany and the tenement-house politics.  For self-protection, I joined with my lamented brother, the late Dr. Storrs, in an effort to maintain our independence.  Ours is pre-eminently a city of homes where the bulk of the people live in an undivided dwelling, and I do not believe that there is another city either in America, or elsewhere, that contains over a million inhabitants, so large a proportion of whom are in a school house during the week, and in God’s house on the Sabbath.
</w:t>
      </w:r>
    </w:p>
    <w:p>
      <w:pPr>
        <w:widowControl w:val="on"/>
        <w:pBdr/>
        <w:spacing w:before="240" w:after="240" w:line="240" w:lineRule="auto"/>
        <w:ind w:left="0" w:right="0"/>
        <w:jc w:val="left"/>
      </w:pPr>
      <w:r>
        <w:rPr>
          <w:color w:val="000000"/>
          <w:sz w:val="24"/>
          <w:szCs w:val="24"/>
        </w:rPr>
        <w:t xml:space="preserve">[Illustration:  THE LAFAYETTE AVENUE CHURCH.]</w:t>
      </w:r>
    </w:p>
    <w:p>
      <w:pPr>
        <w:widowControl w:val="on"/>
        <w:pBdr/>
        <w:spacing w:before="240" w:after="240" w:line="240" w:lineRule="auto"/>
        <w:ind w:left="0" w:right="0"/>
        <w:jc w:val="left"/>
      </w:pPr>
      <w:r>
        <w:rPr>
          <w:color w:val="000000"/>
          <w:sz w:val="24"/>
          <w:szCs w:val="24"/>
        </w:rPr>
        <w:t xml:space="preserve">One of the glories of Brooklyn is its vast and picturesque “Prospect Park,” with natural forests, hills and dales and its superb outlook over the bay and ocean.</w:t>
      </w:r>
    </w:p>
    <w:p>
      <w:pPr>
        <w:widowControl w:val="on"/>
        <w:pBdr/>
        <w:spacing w:before="240" w:after="240" w:line="240" w:lineRule="auto"/>
        <w:ind w:left="0" w:right="0"/>
        <w:jc w:val="left"/>
      </w:pPr>
      <w:r>
        <w:rPr>
          <w:color w:val="000000"/>
          <w:sz w:val="24"/>
          <w:szCs w:val="24"/>
        </w:rPr>
        <w:t xml:space="preserve">I hope that it may not be a violation of propriety to say that the Park Commissioners in this city of my adoption bestowed my own name on a pretty plot of ground not far from my residence; and its bright show of flowers makes it a constant delight to my neighbors.  Last year some of my fellow-townspeople made an exceedingly generous proposition to place there a memorial statue; and I felt compelled to publish the following reply to an offer which quite transcended any claim that I could have to such an honor: </w:t>
      </w:r>
    </w:p>
    <w:p>
      <w:pPr>
        <w:widowControl w:val="on"/>
        <w:pBdr/>
        <w:spacing w:before="240" w:after="240" w:line="240" w:lineRule="auto"/>
        <w:ind w:left="0" w:right="0"/>
        <w:jc w:val="left"/>
      </w:pPr>
      <w:r>
        <w:rPr>
          <w:color w:val="000000"/>
          <w:sz w:val="24"/>
          <w:szCs w:val="24"/>
        </w:rPr>
        <w:t xml:space="preserve">     176 SOUTH OXFORD STREET, JUNE 12, 1901.</w:t>
      </w:r>
    </w:p>
    <w:p>
      <w:pPr>
        <w:widowControl w:val="on"/>
        <w:pBdr/>
        <w:spacing w:before="240" w:after="240" w:line="240" w:lineRule="auto"/>
        <w:ind w:left="0" w:right="0"/>
        <w:jc w:val="left"/>
      </w:pPr>
      <w:r>
        <w:rPr>
          <w:color w:val="000000"/>
          <w:sz w:val="24"/>
          <w:szCs w:val="24"/>
        </w:rPr>
        <w:t xml:space="preserve">     MESS JOHN N. BEACH, D.W.  MCWILLIAMS, AND THOMAS T. BARR.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Dear Sirs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have just received your kind letter in which you express the desire of yourselves and of several of our prominent citizens that I would consent to the erection of a “Memorial in Cuyler Park” to be placed there by voluntary contributions of generous friends here and elsewhere.  Do not, I entreat you, regard me as indifferent to a proposition whose motive affords the most profound and heartfelt gratitude; but a work of art in bronze or marble, such as has been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that would be creditable to our city, would require an outlay of money that I cannot conscientiously consent to have expended for the purpose of personal honor rather than of public utility.  Several years ago the city authorities honored me by giving my name to the attractive plot of ground at the junction of Fulton and Greene Avenues.  If my most esteemed friend, Park Commissioner Brower, will kindly have my name visibly and permanently affixed to that little park, and will direct that it be always kept as bright and beautiful with flowers as it now is, I shall be abundantly satisfied.  I have been permitted to spend forty-one supremely happy years in this city which I heartily love, and for whose people I have joyfully labored; and while the permanent fruits of these labors remain, I trust I shall not pass out of all affectionate remembrance.  A monument reared by human hands may fade away; but if God has enabled me to engrave my humble name on any living hearts, they will be the best monument; for hearts live on forever.  While declining the proffered honor, may I ask you to convey my most sincere and cordial thanks to the kind friends who have joined with you in this generous proposal, and, with warm personal regard, I remain,</w:t>
      </w:r>
    </w:p>
    <w:p>
      <w:pPr>
        <w:widowControl w:val="on"/>
        <w:pBdr/>
        <w:spacing w:before="240" w:after="240" w:line="240" w:lineRule="auto"/>
        <w:ind w:left="0" w:right="0"/>
        <w:jc w:val="left"/>
      </w:pPr>
      <w:r>
        <w:rPr>
          <w:color w:val="000000"/>
          <w:sz w:val="24"/>
          <w:szCs w:val="24"/>
        </w:rPr>
        <w:t xml:space="preserve">     Yours faithfully,</w:t>
      </w:r>
    </w:p>
    <w:p>
      <w:pPr>
        <w:widowControl w:val="on"/>
        <w:pBdr/>
        <w:spacing w:before="240" w:after="240" w:line="240" w:lineRule="auto"/>
        <w:ind w:left="0" w:right="0"/>
        <w:jc w:val="left"/>
      </w:pPr>
      <w:r>
        <w:rPr>
          <w:color w:val="000000"/>
          <w:sz w:val="24"/>
          <w:szCs w:val="24"/>
        </w:rPr>
        <w:t xml:space="preserve">     THEODORE L. CUYLER.</w:t>
      </w:r>
    </w:p>
    <w:p>
      <w:pPr>
        <w:widowControl w:val="on"/>
        <w:pBdr/>
        <w:spacing w:before="240" w:after="240" w:line="240" w:lineRule="auto"/>
        <w:ind w:left="0" w:right="0"/>
        <w:jc w:val="left"/>
      </w:pPr>
      <w:r>
        <w:rPr>
          <w:color w:val="000000"/>
          <w:sz w:val="24"/>
          <w:szCs w:val="24"/>
        </w:rPr>
        <w:t xml:space="preserve">I cannot refrain here from thanking my old friend, Dr. St. Clair McKelway, the brilliant editor of the </w:t>
      </w:r>
      <w:r>
        <w:rPr>
          <w:i/>
          <w:color w:val="000000"/>
          <w:sz w:val="24"/>
          <w:szCs w:val="24"/>
        </w:rPr>
        <w:t xml:space="preserve">Brooklyn Eagle</w:t>
      </w:r>
      <w:r>
        <w:rPr>
          <w:color w:val="000000"/>
          <w:sz w:val="24"/>
          <w:szCs w:val="24"/>
        </w:rPr>
        <w:t xml:space="preserve">, for his generous tribute which accompanied the publication of the above letter.  His grandfather, Dr. John McKelway, a typical Scotchman, was my family physician and church deacon in the city of Trenton.  Among the editorial fraternity let me also mention here the name of my near neighbor, Mr. Edward Gary, of the </w:t>
      </w:r>
      <w:r>
        <w:rPr>
          <w:i/>
          <w:color w:val="000000"/>
          <w:sz w:val="24"/>
          <w:szCs w:val="24"/>
        </w:rPr>
        <w:t xml:space="preserve">New York Times</w:t>
      </w:r>
      <w:r>
        <w:rPr>
          <w:color w:val="000000"/>
          <w:sz w:val="24"/>
          <w:szCs w:val="24"/>
        </w:rPr>
        <w:t xml:space="preserve">, who was with me in Fort Sumter, at the restoration of the flag, and with whom I have foregathered in many a fertilizing conversation.  Away off on the slope above beautiful Stockbridge, and surrounded by his Berkshire Hills, Dr. Henry M. Field is spending the bright “Indian summer” of his long and honored career.  For forty years we held sweet fellowship in the columns of the </w:t>
      </w:r>
      <w:r>
        <w:rPr>
          <w:i/>
          <w:color w:val="000000"/>
          <w:sz w:val="24"/>
          <w:szCs w:val="24"/>
        </w:rPr>
        <w:t xml:space="preserve">New York Evangelist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experience of the great Apostle at Rome, who dwelt for nearly two years in his “hired house,” has been followed by numberless examples of the ministers of the Gospel who have had a migratory home life.  My experience under rented roofs led me to build, in 1865, this dwelling, which has housed our domestic life for seven and thirty years.  A true homestead is not a Jonah’s gourd for temporary shelter from sun and storm, it is a treasure house of accumulations.  Many of its contents are precious heirlooms; its apartments are thronged with memories of friends and kinsfolk living or departed.  Every room has its scores of occupants, every wall is gladdened with the visions of loved faces.  I look into yonder guest chamber, and find my old friends, Governor Buckingham,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Vice-President Wilson, who were ready to discuss the conditions of the temperance reform which they had come to advocate.  Down in the dining-room the “Chi-Alpha” Society of distinguished ministers are holding their Saturday evening symposium; in the parlor my Irish guest, the Earl of Meath, is describing to me his philanthropies in London, and his Countess is describing her organization of “Ministering Children.”  In the library, Whittier is writing at the table; or Mr. Fulton is narrating his missionary work in China; out on the piazza my veteran neighbor, General Silas Casey, is telling the thrilling story of how he led our troops at the storming of the Heights of Chapultepec; up the steps comes dear old John G. Paton, with his patriarchal white beard, to say “good-bye,” before he goes back to his mission work in the New Hebrides.
</w:t>
      </w:r>
    </w:p>
    <w:p>
      <w:pPr>
        <w:widowControl w:val="on"/>
        <w:pBdr/>
        <w:spacing w:before="240" w:after="240" w:line="240" w:lineRule="auto"/>
        <w:ind w:left="0" w:right="0"/>
        <w:jc w:val="left"/>
      </w:pPr>
      <w:r>
        <w:rPr>
          <w:color w:val="000000"/>
          <w:sz w:val="24"/>
          <w:szCs w:val="24"/>
        </w:rPr>
        <w:t xml:space="preserve">No room in our dwelling is more sacred than the one in which I now write.  On its walls hang the portraits of my Princeton Professors, and those of majestic Chalmers and the gnarled brow of Hugh Miller, the Scotch geologist, the precious gifts of the author of “Rab and His Friend.”  Near them is the bright face of dear Henry Drummond, looking just as he did on that stormy evening when he came into my library a few hours after his arrival from Scotland.  I still recall his reply to me in Edinburgh, when I cautioned him against permitting his scientific studies to unspiritualize his activities.  “Never you fear,” said he, “I am too busy in trying to save young men; and the only way to do that is to lead them to the Lord Jesus Christ,” In former years this room was my beloved mother’s “Chamber of Peace” that opens to the sun-rising.  Her pictured face looks down upon me now from the wall, and her Bible lies beside me.  In this room we gathered on the afternoon of September 14, 1887, around her dying bed.  Her last words were:  “Now kiss me good night,” and in an hour or two she fell into that sweet slumber which Christ gives His beloved, at the ripe age of eighty-five.  Her mental powers and memory were unimpaired.  On the monument which covers her sleeping dust in Greenwood is engraved these words:  “Return unto thy rest, O my soul; for the Lord hath dealt bountifully with thee.”</w:t>
      </w:r>
    </w:p>
    <w:p>
      <w:pPr>
        <w:widowControl w:val="on"/>
        <w:pBdr/>
        <w:spacing w:before="240" w:after="240" w:line="240" w:lineRule="auto"/>
        <w:ind w:left="0" w:right="0"/>
        <w:jc w:val="left"/>
      </w:pPr>
      <w:r>
        <w:rPr>
          <w:color w:val="000000"/>
          <w:sz w:val="24"/>
          <w:szCs w:val="24"/>
        </w:rPr>
        <w:t xml:space="preserve">This room is also hallowed by another tenderly sacred association.  Here our beloved daughter, Louise Ledyard Cuyler, closed her beautiful life on the last day of September, 1881.  On her return from Narragansett Pier, she was stricken with a mysterious typhoid fever, which often lays its fatal touch on the most youthful and vigorous frame.  She had apparently passed the point of danger, and one Sabbath when I read to her that one hundred and twenty-first Psalm, which records the watchful love of Him who “never sleeps,” our hearts were gladdened with the prospect of a speedy recovery.  Then came on a fatal relapse; and in the early hour of dawn, while our breaking hearts were gathered around her dying bed, she had “another morn than ours.”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Why that noble and gifted daughter, who was the inseparable companion of her fond mother, and who was developing into the sweet graces of young womanhood, was taken from our clinging arms at the early age of twenty-two, God only knows.  Many another aching parental heart has doubtless knocked at the sealed door of such a mystery, and heard the only response, “What I do thou knowest not now, but thou shalt know hereafter.”  Upon the monument that bears her name, graven on a cross, amid a cluster of white lilies, is inscribed:  “I thank my God upon every remembrance of thee.”  The lovely twin brother, “Georgie” (whose sweet life story is told in “The Empty Crib"), reposes in our same family plot, and beside him lies a baby brother, Mathiot Cuyler, who lived but twelve days.  As this infant was born on the twenty-fifth of December, 1873, his tiny tomb-stone bears the simple inscription:  “Our Christmas Gift.”
</w:t>
      </w:r>
    </w:p>
    <w:p>
      <w:pPr>
        <w:widowControl w:val="on"/>
        <w:pBdr/>
        <w:spacing w:before="240" w:after="240" w:line="240" w:lineRule="auto"/>
        <w:ind w:left="0" w:right="0"/>
        <w:jc w:val="left"/>
      </w:pPr>
      <w:r>
        <w:rPr>
          <w:color w:val="000000"/>
          <w:sz w:val="24"/>
          <w:szCs w:val="24"/>
        </w:rPr>
        <w:t xml:space="preserve">During all our seasons of domestic sorrow the cordial sympathies of our noble-hearted congregation were very cheering; for we had always kept open doors to them all, and regarded them as only an enlargement of our own family.  In our household joys, they too, participated.  When the twenty-fifth anniversary of our marriage occurred, they decorated our church with flags and flowers and suspended a huge marriage-bell on an arch before the pulpit.  After the President of our Board of Trustees, the Hon. William W. Goodrich, had completed his congratulatory address, two of the officers of the church in imitation of the returning spies from Eshcol marched in, “bearing between them on a staff” a capacious bag of silver dollars.  A curiously constructed silver clock is also among the treasured souvenirs of that happy anniversary.</w:t>
      </w:r>
    </w:p>
    <w:p>
      <w:pPr>
        <w:widowControl w:val="on"/>
        <w:pBdr/>
        <w:spacing w:before="240" w:after="240" w:line="240" w:lineRule="auto"/>
        <w:ind w:left="0" w:right="0"/>
        <w:jc w:val="left"/>
      </w:pPr>
      <w:r>
        <w:rPr>
          <w:color w:val="000000"/>
          <w:sz w:val="24"/>
          <w:szCs w:val="24"/>
        </w:rPr>
        <w:t xml:space="preserve">In April, 1885, the close of the first quarter-century of my ministry was celebrated by our church with very delightful festivities.  Addresses were delivered by his Honor Mayor Low, Dr. McCosh, of Princeton, Dr. Richard S. Storrs, and the Hon. John Wanamaker, Post-Master General.  A duodecimo volume giving the history of our church and all its activities was published by order of our people.</w:t>
      </w:r>
    </w:p>
    <w:p>
      <w:pPr>
        <w:widowControl w:val="on"/>
        <w:pBdr/>
        <w:spacing w:before="240" w:after="240" w:line="240" w:lineRule="auto"/>
        <w:ind w:left="0" w:right="0"/>
        <w:jc w:val="left"/>
      </w:pPr>
      <w:r>
        <w:rPr>
          <w:color w:val="000000"/>
          <w:sz w:val="24"/>
          <w:szCs w:val="24"/>
        </w:rPr>
        <w:t xml:space="preserve">From such a loyal flock in the full tide of its prosperity, to cut asunder, required no small exercise of conscience and of courage.  When the patriarchal Dr. Emmons, of Franklin, Massachusetts, resigned his church at the age of eighty, he gave the good reason:  “I mean to stop when I have sense enough to know that I have not begun, to fail.”  In exercising the same grace, on a Sabbath morning in February, 1890, I made before a full congregation the following announcement:  “Nearly thirty years have elapsed since I assumed the pastoral charge of the Lafayette Avenue Presbyterian Church; and through the continual blessings of Heaven upon us it has grown into one of the largest and most useful and powerful churches in the Presbyterian denomination.  It has two thousand three hundred and thirty members; and is third in point of numbers in the United 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This church has always been to me like a beloved child:  I have given to it thirty years of hard and happy labor.  It is now my foremost desire that its harmony may remain undisturbed, and that its prosperity may remain unbroken.  For a long time I have intended that my thirtieth anniversary should be the terminal point of my present pastorate I shall then have served this beloved flock for an ordinary human generation, and the time has now come to transfer this most sacred trust to some other, who, in God’s good Providence, may have thirty years of vigorous work before him, and not behind him.  If God spares my life to the first Sabbath in April, it is my purpose to surrender this pulpit back into your hands, and I shall endeavor to co-operate with you in the search and selection of the right man to stand in it.  I will not trust myself to-day to speak of the pang it will cost me to sever a connection that has been to me one of unalloyed harmony and happiness.  It only remains for me to say that after forty-four years of uninterrupted mental labor it is but reasonable to ask for some relief from the strain that may soon become too heavy for me to bear.”
</w:t>
      </w:r>
    </w:p>
    <w:p>
      <w:pPr>
        <w:widowControl w:val="on"/>
        <w:pBdr/>
        <w:spacing w:before="240" w:after="240" w:line="240" w:lineRule="auto"/>
        <w:ind w:left="0" w:right="0"/>
        <w:jc w:val="left"/>
      </w:pPr>
      <w:r>
        <w:rPr>
          <w:color w:val="000000"/>
          <w:sz w:val="24"/>
          <w:szCs w:val="24"/>
        </w:rPr>
        <w:t xml:space="preserve">The congregation was quite astounded by this unexpected announcement, but they recognized the motive that prompted the step, and acted precisely as I desired.  They agreed at once to appoint a committee to look for a successor.  In order that I might not hamper him in any respect, I declined the generous offer of our church to make me their “Pastor Emeritus.”</w:t>
      </w:r>
    </w:p>
    <w:p>
      <w:pPr>
        <w:widowControl w:val="on"/>
        <w:pBdr/>
        <w:spacing w:before="240" w:after="240" w:line="240" w:lineRule="auto"/>
        <w:ind w:left="0" w:right="0"/>
        <w:jc w:val="left"/>
      </w:pPr>
      <w:r>
        <w:rPr>
          <w:color w:val="000000"/>
          <w:sz w:val="24"/>
          <w:szCs w:val="24"/>
        </w:rPr>
        <w:t xml:space="preserve">As my pastorate began on an Easter Sabbath, in 1860, so it terminated at the Easter in 1890.  Before an immense assemblage I delivered, on that bright Sabbath, the Valedictory discourse which closes the present volume, and which gives in condensed form the history of the Lafayette Avenue Church.</w:t>
      </w:r>
    </w:p>
    <w:p>
      <w:pPr>
        <w:widowControl w:val="on"/>
        <w:pBdr/>
        <w:spacing w:before="240" w:after="240" w:line="240" w:lineRule="auto"/>
        <w:ind w:left="0" w:right="0"/>
        <w:jc w:val="left"/>
      </w:pPr>
      <w:r>
        <w:rPr>
          <w:color w:val="000000"/>
          <w:sz w:val="24"/>
          <w:szCs w:val="24"/>
        </w:rPr>
        <w:t xml:space="preserve">Our noble people never do anything by halves; and a few evenings after the delivery of my valedictory discourse they gave to their pastor and his wife a public reception, for which the church, lecture-room and the church parlors were profusely adorned; and were crowded with guests.  Congratulatory addresses were delivered by Dr. John Hall of the Fifth Avenue Presbyterian Church, New York, by Professor William M. Paxton, of Princeton Theological Seminary; and congratulatory letters were read from the venerable poet, Whittier, the Hon. William Walter Phelps, Mr. A.A.  Low (the Mayor’s father), General William H. Seward, Bishop Potter and Dr. Herrick Johnson, besides a vast number of others renowned in Church and State.  On behalf of the Brooklyn pastors an address was pronounced by the Rev. Dr. L.T.  Chamberlain, which was a rare gem of sparkling oratory.  In his concluding passage he said:  “Nor in all these have I for an instant forgotten the dual nature of that ministry, which has been so richly blessed.  I recall that in the prophet’s symbolic act, he took to himself two staves, the one was ‘Beauty,’ while the other was ‘Bands.’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In the kingdom of grace and in the kingdom of nature, loveliness is ever the fit complement of strength.  Accordingly, to her, who has been the enthroned one in the heart, the light-giver in the home, the beloved of the church, we tender our most fervent good wishes For her also we lift on high our faithful, tender intercession.  To each, to both, we give the renewed assurance of our abiding affection.  God grant that life’s shadows may lengthen gently and slowly!  Late, may you both ascend to Heaven:  long and happily may you abide with us here!” The report of the proceedings of that evening says that at this reference to the “dual” character of his ministry, “the veteran pastor sprang to his feet and, seizing Dr. Chamberlain’s hand, exclaimed; ’I thank you for that, and the whole assembly’s applause revealed its heartfelt sympathy.”  I had declined more than once, for good reasons, the kind offer of my generous flock to increase my salary, but, when on that evening that crowned my thirty years of labor, my dear neighbor and church elder, Mr. John N. Beach (on behalf of the congregation), put into my hands a cheque for thirty thousand dollars, “not as a charity but as a token of our warm hearted grateful love,” I could only say with the Apostle Paul:  “I rejoice in the Lord that your care has </w:t>
      </w:r>
      <w:r>
        <w:rPr>
          <w:i/>
          <w:color w:val="000000"/>
          <w:sz w:val="24"/>
          <w:szCs w:val="24"/>
        </w:rPr>
        <w:t xml:space="preserve">blossomed out afresh</w:t>
      </w:r>
      <w:r>
        <w:rPr>
          <w:color w:val="000000"/>
          <w:sz w:val="24"/>
          <w:szCs w:val="24"/>
        </w:rPr>
        <w:t xml:space="preserve">” (for this is the literal reading of the great apostle’s gratitude).
</w:t>
      </w:r>
    </w:p>
    <w:p>
      <w:pPr>
        <w:widowControl w:val="on"/>
        <w:pBdr/>
        <w:spacing w:before="240" w:after="240" w:line="240" w:lineRule="auto"/>
        <w:ind w:left="0" w:right="0"/>
        <w:jc w:val="left"/>
      </w:pPr>
      <w:r>
        <w:rPr>
          <w:color w:val="000000"/>
          <w:sz w:val="24"/>
          <w:szCs w:val="24"/>
        </w:rPr>
        <w:t xml:space="preserve">The proceedings of that memorable evening were closed by a benediction by the Rev. Dr. Charles L. Thompson, then Moderator of our General Assembly and now the super-royal Secretary of our Board of Home Missions.  The proceedings were afterwards compiled in a beautiful volume entitled “A Thirty Years’ Pastorate,” by the good taste and literary skill of my beloved friend, the late Jacob L. Gossler.</w:t>
      </w:r>
    </w:p>
    <w:p>
      <w:pPr>
        <w:widowControl w:val="on"/>
        <w:pBdr/>
        <w:spacing w:before="240" w:after="240" w:line="240" w:lineRule="auto"/>
        <w:ind w:left="0" w:right="0"/>
        <w:jc w:val="left"/>
      </w:pPr>
      <w:r>
        <w:rPr>
          <w:color w:val="000000"/>
          <w:sz w:val="24"/>
          <w:szCs w:val="24"/>
        </w:rPr>
        <w:t xml:space="preserve">In justice to myself, let me say that I have given this narrative of the closing scenes of my pastoral labors, not, I trust, as a matter of personal vain glory; but that good Christian people in our own land and in other lands may learn from the example of the Lafayette Avenue Presbyterian Church how to treat a pastor, whose simple aim has been, with God’s help, to do his duty.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LIFE AT HOME—­AND FRIENDS ABROAD.</w:t>
      </w:r>
    </w:p>
    <w:p>
      <w:pPr>
        <w:widowControl w:val="on"/>
        <w:pBdr/>
        <w:spacing w:before="240" w:after="240" w:line="240" w:lineRule="auto"/>
        <w:ind w:left="0" w:right="0"/>
        <w:jc w:val="left"/>
      </w:pPr>
      <w:r>
        <w:rPr>
          <w:color w:val="000000"/>
          <w:sz w:val="24"/>
          <w:szCs w:val="24"/>
        </w:rPr>
        <w:t xml:space="preserve">A few months after my resignation, the Lafayette Avenue Church extended an unanimous call to the Rev. Dr. David Gregg, who had become distinguished as a powerful preacher, and the successful pastor of the old, historic Park Street Church, of Boston.  He is also widely known by his published works, which display great vigor and beauty of style, and a fervid spirituality.  When Dr. Gregg came on to assume his office, I was glad, not only to give him a hearty welcome, but to assure him that, “as no one had ever come up into the pilot house to interfere with the helmsman, so I would never lay my hand on the wheel that should steer that superb vessel in all its future voyagings.”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From that day to this, my relations with my beloved successor have been unspeakably fraternal and delightful.  While I have left the entire official charge of the church in his hands, there have been many occasions on which we have co-operated in various pastoral duties among a flock that was equally dear to us both.  Recently the Rev. George R. Lunn, a young minister of exceedingly attractive qualities both in the pulpit and in personal intercourse, has been installed as an assistant pastor.  The divine blessing has constantly rested upon the noble old church, which has gone steadily on, like a powerful ocean steamer, well-manned, well-equipped, well-freighted, and well guided by the compass of God’s infallible word.  Last year the church rendered a signal service to the cause of Foreign Missions by erecting a “David Gregg Hospital” and a “Theodore L. Cuyler Church” in Canton, China.  They are both under the supervision of the Rev. Albert A. Fulton, who went out to China from our Lafayette Avenue flock, and has been a most energetic and successful missionary for more than twenty years.
</w:t>
      </w:r>
    </w:p>
    <w:p>
      <w:pPr>
        <w:widowControl w:val="on"/>
        <w:pBdr/>
        <w:spacing w:before="240" w:after="240" w:line="240" w:lineRule="auto"/>
        <w:ind w:left="0" w:right="0"/>
        <w:jc w:val="left"/>
      </w:pPr>
      <w:r>
        <w:rPr>
          <w:color w:val="000000"/>
          <w:sz w:val="24"/>
          <w:szCs w:val="24"/>
        </w:rPr>
        <w:t xml:space="preserve">My ministry at large has brought a needed rest, not by idleness, but by a change in the character of my employment.  Instead of a weekly preparation of sermons, has come the preparation of more frequent contributions to the religious press.  Instead of pastoral visitations have been the journeyings to different churches, or colleges, and universities and Young Men’s Christian Associations for preaching services.  I doubt whether any other dozen years of my life have been more crowded with various activities.  To my dear wife and myself have come increased opportunities for travel, which have been, during the almost half century of our happy wedded life, a constant source of enjoyment.  We have journeyed together from Bar Harbor, in Maine, to Coronado Beach, in Southern California.  We have traversed together the Adirondacks, the White Mountains and the Catskills, the prairies of Dakota and the orange groves of Florida, the peerless parks of Del Monte on the shores of the Pacific, and the “Royal Gorge” in the heart of the Rocky Mountain Range.  Our various trips to Europe have photographed on our hearts the memories of many dear friends and faces, some of whom, alas! have vanished into the unseen world.  In the summer of 1889, when we were at Ayr, the late Mr. Alexander Allan, came down for us in his fine steam yacht, the </w:t>
      </w:r>
      <w:r>
        <w:rPr>
          <w:i/>
          <w:color w:val="000000"/>
          <w:sz w:val="24"/>
          <w:szCs w:val="24"/>
        </w:rPr>
        <w:t xml:space="preserve">Tigh-na-Mara</w:t>
      </w:r>
      <w:r>
        <w:rPr>
          <w:color w:val="000000"/>
          <w:sz w:val="24"/>
          <w:szCs w:val="24"/>
        </w:rPr>
        <w:t xml:space="preserve">, and took us up to his hospitable “Hafton House” on the Holy Loch, a few miles below Glasgow.  For several days he gave us yachting excursions through Loch Goil, and the Kyles of Bute, and Loch Long, with glimpses of Ben-Lomond and other monarchs of the Highlands.  When we saw the gorgeous purple garniture of heather in full bloom, we no longer wondered that Sir Walter Scott was quite satisfied to have his beloved hills devoid of forests.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Another memorable visit of that summer was to Chillitigham Castle in Northumberland, from whose towers we got views of Flodden Field and the scenes of “Marmion.”  The venerable Earl of Tankerville (who was a contemporary and supporter of Sir Robert Peel in Parliament), and his warm-hearted Countess, who has long been a leader in various Christian philanthropies, entertained us delightfully within walls that had stood for six centuries.  In a forest near the Castle were the famous herd of wild cattle which are the only survivors of the original herd that roamed that region in the days of William the Conqueror.  They are beautiful white creatures, still too wild to be approached very nearly; and Sir Edwin Landseer, an old friend of the Earl, has preserved life-sized portraits of two of them on the walls of the lofty dining hall of the castle.  When the servants, gardeners and other retainers assembled for morning worship in the chapel, the handsome old Earl presided at the melodeon, and the singing was from our American Sankey’s hymn-book, a style of music that would have startled the belted knights and barons bold who worshipped in that chapel five centuries ago.</w:t>
      </w:r>
    </w:p>
    <w:p>
      <w:pPr>
        <w:widowControl w:val="on"/>
        <w:pBdr/>
        <w:spacing w:before="240" w:after="240" w:line="240" w:lineRule="auto"/>
        <w:ind w:left="0" w:right="0"/>
        <w:jc w:val="left"/>
      </w:pPr>
      <w:r>
        <w:rPr>
          <w:color w:val="000000"/>
          <w:sz w:val="24"/>
          <w:szCs w:val="24"/>
        </w:rPr>
        <w:t xml:space="preserve">While at Dundee, as the guests of Mr. Alexander H. Moncur, the Ex-provost of the city, I had the satisfaction of preaching in St. Peters Presbyterian Church, whose pastor, sixty years ago, was that ideal minister, Robert Murray McCheyne.  The Bible from which he delivered his seraphic sermons was still lying on the pulpit.  When I asked a plain woman, the wife of a weaver, what she could tell me about his discourses, her remarkable reply was:  “It did me more good just to see Mr. McCheyne walk from the door to his pulpit than to hear any other man in Dundee.”  A fine tribute, that, to the power of a Christly personality.  A sermon in shoes is often more eloquent and soul-convincing than a sermon on paper.  I spent a very pleasant hour with sturdy John Bright, and he told me that he had more relatives living in America than in England.  His reason for declining the invitation of our government to visit the United States was that he knew too well what our enthusiastic countrymen had in store for him.  The separation of Bright and Gladstone on the question of Irish Home Rule had a certain tragic element of sadness.  When I spoke of this to Mr. Gladstone, the old statesman of Hawarden tenderly replied:  “Whenever I think now of my dear old friend, I always think only of those days when we were in our warmest fellowship” Among the many other recollections of foreign incidents I must mention a very delightful luncheon at Athens with Dr. Schlieman in his superb house which was filled with the trophies of his exploration of the Troad and Mycenae.  I found him a most genial man; and he told me that he had never surrendered his American citizenship, acquired in 1850.  It was very amusing to hear him and his Grecian wife address their children as “Agamemnon” and “Andromache” and I half expected to see Plato drop in for a chat, or Euripides call with an invitation to witness a rehearsal of the “Medea.”  Athens is to me the most satisfactory of all the restored cities of antiquity, every relic there is so indisputably genuine.  My sunrise view from the Parthenon was a fair match for a midnight view I once had of Olivet and Gethsemane.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cannot close these recollections of foreign friends without making mention of the late Mr. William Tweedie and his successor the late Mr. Robert Rae, the efficient Secretaries of the National Temperance League (of which Archbishop Temple has long been the President).  They rendered me endless acts of kindness, and at their anniversary meetings I met many of the most prominent advocates of the temperance reform in Great Britain.  It gives me a sharp pang to recall the fact that of all the leaders whom I met at those meetings, the gallant Sir Wilfred Lawson and Mr. Caine are almost the only survivors.</w:t>
      </w:r>
    </w:p>
    <w:p>
      <w:pPr>
        <w:widowControl w:val="on"/>
        <w:pBdr/>
        <w:spacing w:before="240" w:after="240" w:line="240" w:lineRule="auto"/>
        <w:ind w:left="0" w:right="0"/>
        <w:jc w:val="left"/>
      </w:pPr>
      <w:r>
        <w:rPr>
          <w:color w:val="000000"/>
          <w:sz w:val="24"/>
          <w:szCs w:val="24"/>
        </w:rPr>
        <w:t xml:space="preserve">Returning now to the scenes of our happy home life I should be criminally neglectful if I failed to give even a brief account of the gratifying incidents connected with the recent commemoration of my eightieth birthday.  Reluctant as I was to quit the </w:t>
      </w:r>
      <w:r>
        <w:rPr>
          <w:i/>
          <w:color w:val="000000"/>
          <w:sz w:val="24"/>
          <w:szCs w:val="24"/>
        </w:rPr>
        <w:t xml:space="preserve">good Society of the Seventies</w:t>
      </w:r>
      <w:r>
        <w:rPr>
          <w:color w:val="000000"/>
          <w:sz w:val="24"/>
          <w:szCs w:val="24"/>
        </w:rPr>
        <w:t xml:space="preserve">, the transition into four-score was lubricated by so many loving kindnesses that I scarcely felt a jolt or a jar.  During the whole month of January a steady shower of congratulatory letters poured in from all parts of the land and from beyond sea, so that I was made to realize the poet Wordsworth’s modest confession: </w:t>
      </w:r>
    </w:p>
    <w:p>
      <w:pPr>
        <w:widowControl w:val="on"/>
        <w:pBdr/>
        <w:spacing w:before="240" w:after="240" w:line="240" w:lineRule="auto"/>
        <w:ind w:left="0" w:right="0"/>
        <w:jc w:val="left"/>
      </w:pPr>
      <w:r>
        <w:rPr>
          <w:color w:val="000000"/>
          <w:sz w:val="24"/>
          <w:szCs w:val="24"/>
        </w:rPr>
        <w:t xml:space="preserve">   “I’ve heard of hearts unkind kind deeds</w:t>
      </w:r>
      <w:r>
        <w:rPr>
          <w:color w:val="000000"/>
          <w:sz w:val="24"/>
          <w:szCs w:val="24"/>
        </w:rPr>
        <w:br/>
        <w:t xml:space="preserve">     With coldness still returning,</w:t>
      </w:r>
      <w:r>
        <w:rPr>
          <w:color w:val="000000"/>
          <w:sz w:val="24"/>
          <w:szCs w:val="24"/>
        </w:rPr>
        <w:br/>
        <w:t xml:space="preserve">   Alas, the gratitude of men</w:t>
      </w:r>
      <w:r>
        <w:rPr>
          <w:color w:val="000000"/>
          <w:sz w:val="24"/>
          <w:szCs w:val="24"/>
        </w:rPr>
        <w:br/>
        <w:t xml:space="preserve">     Has oftener left me mourning.”</w:t>
      </w:r>
    </w:p>
    <w:p>
      <w:pPr>
        <w:widowControl w:val="on"/>
        <w:pBdr/>
        <w:spacing w:before="240" w:after="240" w:line="240" w:lineRule="auto"/>
        <w:ind w:left="0" w:right="0"/>
        <w:jc w:val="left"/>
      </w:pPr>
      <w:r>
        <w:rPr>
          <w:color w:val="000000"/>
          <w:sz w:val="24"/>
          <w:szCs w:val="24"/>
        </w:rPr>
        <w:t xml:space="preserve">In anticipation of the event Mrs. Houghton, the editor of the </w:t>
      </w:r>
      <w:r>
        <w:rPr>
          <w:i/>
          <w:color w:val="000000"/>
          <w:sz w:val="24"/>
          <w:szCs w:val="24"/>
        </w:rPr>
        <w:t xml:space="preserve">New York Evangelist</w:t>
      </w:r>
      <w:r>
        <w:rPr>
          <w:color w:val="000000"/>
          <w:sz w:val="24"/>
          <w:szCs w:val="24"/>
        </w:rPr>
        <w:t xml:space="preserve">, to which I have been so long a contributor, issued a “Birthday Number” containing the most kindly expressions from representatives of different Christian denominations, and officers of various benevolent societies, and from representative men in secular affairs, like Mr. Andrew Carnegie, Mr. Jesup, General Woodford, the Hon. Mr. Coombs, Dr. St. Clair McKelway, and others.  On the afternoon of January 9th, the National Temperance Society honored me with a reception at their Publication House in New York, which was attended by many eminent citizens and clergymen, and “honorable women not a few.”  Letters and telegrams from many quarters were read and an eloquent address was pronounced by Mr. Joshua L. Bailey, the President of the Society.  The evening of my birthday, the 10th of January, was spent in our own home, which was in full bloom with an immense profusion of flowers, and enriched with beautiful gifts from many generous hearts.  For three hours it was the “joy unfeigned” of my family and myself to grasp again the warm hands of our faithful Lafayette Avenue flock, and of my Brooklyn neighbors who had for two-score years gladdened our lives, as the Great Apostle was gladdened by his loyal friends at Thessalonica.</w:t>
      </w:r>
    </w:p>
    <w:p>
      <w:pPr>
        <w:widowControl w:val="on"/>
        <w:pBdr/>
        <w:spacing w:before="240" w:after="240" w:line="240" w:lineRule="auto"/>
        <w:ind w:left="0" w:right="0"/>
        <w:jc w:val="left"/>
      </w:pPr>
      <w:r>
        <w:rPr>
          <w:color w:val="000000"/>
          <w:sz w:val="24"/>
          <w:szCs w:val="24"/>
        </w:rPr>
        <w:t xml:space="preserve">[Illustration:  DR CUYLER AT 80]</w:t>
      </w:r>
    </w:p>
    <w:p>
      <w:pPr>
        <w:widowControl w:val="on"/>
        <w:pBdr/>
        <w:spacing w:before="240" w:after="240" w:line="240" w:lineRule="auto"/>
        <w:ind w:left="0" w:right="0"/>
        <w:jc w:val="left"/>
      </w:pPr>
      <w:r>
        <w:rPr>
          <w:color w:val="000000"/>
          <w:sz w:val="24"/>
          <w:szCs w:val="24"/>
        </w:rPr>
        <w:t xml:space="preserve">[From a photograph, January, 1902]</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On Saturday evening the 11th, the “Chi Alpha” Society of New York, the oldest and most widely known of clerical brotherhoods, gave me their fraternal greetings at the residence of the venerable Mrs. William E. Dodge, now blessed with unimpaired vigor, in the golden autumn of a life protracted beyond four-score and ten.  The walls of that hospitable mansion on Murray Hill have probably welcomed more persons eminent in the religious activities of our own and other lands than any other private residence in America.  Brief speeches were made; a beautiful “address” was presented, which now, embossed and framed, adorns the walls of my library.  After this the Rev. Charles Lemuel Thompson, an Ex-moderator of our General Assembly, and now the Secretary of the Board of Home Missions, read the following ringing lines which he had composed on behalf of my fellow voyagers on many a cruise and in many a conflict for our adorable Lord and King.  My only apology for introducing them here is their rare poetic merit which entitles them to a more permanent place than in the many journals in which they were reprinted.  I ought to add that “Croton” is the name of the river and the reservoir that supply New York with its wholesome water: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CAPTAIN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Fill—­fill up your glasses—­with Croton! </w:t>
      </w:r>
      <w:r>
        <w:rPr>
          <w:color w:val="000000"/>
          <w:sz w:val="24"/>
          <w:szCs w:val="24"/>
        </w:rPr>
        <w:br/>
        <w:t xml:space="preserve">     Fill full to the brim I say,</w:t>
      </w:r>
      <w:r>
        <w:rPr>
          <w:color w:val="000000"/>
          <w:sz w:val="24"/>
          <w:szCs w:val="24"/>
        </w:rPr>
        <w:br/>
        <w:t xml:space="preserve">   For the dearest old boy among us,</w:t>
      </w:r>
      <w:r>
        <w:rPr>
          <w:color w:val="000000"/>
          <w:sz w:val="24"/>
          <w:szCs w:val="24"/>
        </w:rPr>
        <w:br/>
        <w:t xml:space="preserve">     Who is ten times eight to-day.</w:t>
      </w:r>
    </w:p>
    <w:p>
      <w:pPr>
        <w:widowControl w:val="on"/>
        <w:pBdr/>
        <w:spacing w:before="240" w:after="240" w:line="240" w:lineRule="auto"/>
        <w:ind w:left="0" w:right="0"/>
        <w:jc w:val="left"/>
      </w:pPr>
      <w:r>
        <w:rPr>
          <w:color w:val="000000"/>
          <w:sz w:val="24"/>
          <w:szCs w:val="24"/>
        </w:rPr>
        <w:t xml:space="preserve">   It is three times three and a tiger—­</w:t>
      </w:r>
      <w:r>
        <w:rPr>
          <w:color w:val="000000"/>
          <w:sz w:val="24"/>
          <w:szCs w:val="24"/>
        </w:rPr>
        <w:br/>
        <w:t xml:space="preserve">     It is hand to your caps, O men! </w:t>
      </w:r>
      <w:r>
        <w:rPr>
          <w:color w:val="000000"/>
          <w:sz w:val="24"/>
          <w:szCs w:val="24"/>
        </w:rPr>
        <w:br/>
        <w:t xml:space="preserve">   For our Captain of captains rejoices,</w:t>
      </w:r>
      <w:r>
        <w:rPr>
          <w:color w:val="000000"/>
          <w:sz w:val="24"/>
          <w:szCs w:val="24"/>
        </w:rPr>
        <w:br/>
        <w:t xml:space="preserve">     In his counting of eight times ten.</w:t>
      </w:r>
    </w:p>
    <w:p>
      <w:pPr>
        <w:widowControl w:val="on"/>
        <w:pBdr/>
        <w:spacing w:before="240" w:after="240" w:line="240" w:lineRule="auto"/>
        <w:ind w:left="0" w:right="0"/>
        <w:jc w:val="left"/>
      </w:pPr>
      <w:r>
        <w:rPr>
          <w:color w:val="000000"/>
          <w:sz w:val="24"/>
          <w:szCs w:val="24"/>
        </w:rPr>
        <w:t xml:space="preserve">   Foot square on the bridge and gripping</w:t>
      </w:r>
      <w:r>
        <w:rPr>
          <w:color w:val="000000"/>
          <w:sz w:val="24"/>
          <w:szCs w:val="24"/>
        </w:rPr>
        <w:br/>
        <w:t xml:space="preserve">     As steady as fate the wheel,</w:t>
      </w:r>
      <w:r>
        <w:rPr>
          <w:color w:val="000000"/>
          <w:sz w:val="24"/>
          <w:szCs w:val="24"/>
        </w:rPr>
        <w:br/>
        <w:t xml:space="preserve">   He has taken the storms to his forehead,</w:t>
      </w:r>
      <w:r>
        <w:rPr>
          <w:color w:val="000000"/>
          <w:sz w:val="24"/>
          <w:szCs w:val="24"/>
        </w:rPr>
        <w:br/>
        <w:t xml:space="preserve">     And cheered in the tempest’s reel.</w:t>
      </w:r>
    </w:p>
    <w:p>
      <w:pPr>
        <w:widowControl w:val="on"/>
        <w:pBdr/>
        <w:spacing w:before="240" w:after="240" w:line="240" w:lineRule="auto"/>
        <w:ind w:left="0" w:right="0"/>
        <w:jc w:val="left"/>
      </w:pPr>
      <w:r>
        <w:rPr>
          <w:color w:val="000000"/>
          <w:sz w:val="24"/>
          <w:szCs w:val="24"/>
        </w:rPr>
        <w:t xml:space="preserve">   He has seen the green sea monsters</w:t>
      </w:r>
      <w:r>
        <w:rPr>
          <w:color w:val="000000"/>
          <w:sz w:val="24"/>
          <w:szCs w:val="24"/>
        </w:rPr>
        <w:br/>
        <w:t xml:space="preserve">     Go writhing down the gale,</w:t>
      </w:r>
      <w:r>
        <w:rPr>
          <w:color w:val="000000"/>
          <w:sz w:val="24"/>
          <w:szCs w:val="24"/>
        </w:rPr>
        <w:br/>
        <w:t xml:space="preserve">   But never a hand to slacken,</w:t>
      </w:r>
      <w:r>
        <w:rPr>
          <w:color w:val="000000"/>
          <w:sz w:val="24"/>
          <w:szCs w:val="24"/>
        </w:rPr>
        <w:br/>
        <w:t xml:space="preserve">     And never a heart to fail.</w:t>
      </w:r>
    </w:p>
    <w:p>
      <w:pPr>
        <w:widowControl w:val="on"/>
        <w:pBdr/>
        <w:spacing w:before="240" w:after="240" w:line="240" w:lineRule="auto"/>
        <w:ind w:left="0" w:right="0"/>
        <w:jc w:val="left"/>
      </w:pPr>
      <w:r>
        <w:rPr>
          <w:color w:val="000000"/>
          <w:sz w:val="24"/>
          <w:szCs w:val="24"/>
        </w:rPr>
        <w:t xml:space="preserve">   So It’s—­Ho’—­to our Captain dauntless,</w:t>
      </w:r>
      <w:r>
        <w:rPr>
          <w:color w:val="000000"/>
          <w:sz w:val="24"/>
          <w:szCs w:val="24"/>
        </w:rPr>
        <w:br/>
        <w:t xml:space="preserve">     Trumpet-tongued and eagle-eyed,</w:t>
      </w:r>
      <w:r>
        <w:rPr>
          <w:color w:val="000000"/>
          <w:sz w:val="24"/>
          <w:szCs w:val="24"/>
        </w:rPr>
        <w:br/>
        <w:t xml:space="preserve">   With the spray of the voyage behind him,</w:t>
      </w:r>
      <w:r>
        <w:rPr>
          <w:color w:val="000000"/>
          <w:sz w:val="24"/>
          <w:szCs w:val="24"/>
        </w:rPr>
        <w:br/>
        <w:t xml:space="preserve">     And the Pilot by his side.</w:t>
      </w:r>
    </w:p>
    <w:p>
      <w:pPr>
        <w:widowControl w:val="on"/>
        <w:pBdr/>
        <w:spacing w:before="240" w:after="240" w:line="240" w:lineRule="auto"/>
        <w:ind w:left="0" w:right="0"/>
        <w:jc w:val="left"/>
      </w:pPr>
      <w:r>
        <w:rPr>
          <w:color w:val="000000"/>
          <w:sz w:val="24"/>
          <w:szCs w:val="24"/>
        </w:rPr>
        <w:t xml:space="preserve">   Together they sail into sunset—­</w:t>
      </w:r>
      <w:r>
        <w:rPr>
          <w:color w:val="000000"/>
          <w:sz w:val="24"/>
          <w:szCs w:val="24"/>
        </w:rPr>
        <w:br/>
        <w:t xml:space="preserve">     Slow down for the harbor bell,</w:t>
      </w:r>
      <w:r>
        <w:rPr>
          <w:color w:val="000000"/>
          <w:sz w:val="24"/>
          <w:szCs w:val="24"/>
        </w:rPr>
        <w:br/>
        <w:t xml:space="preserve">   For the flash of the port, and the message</w:t>
      </w:r>
      <w:r>
        <w:rPr>
          <w:color w:val="000000"/>
          <w:sz w:val="24"/>
          <w:szCs w:val="24"/>
        </w:rPr>
        <w:br/>
        <w:t xml:space="preserve">     “Well done”—–­It is well—­It is well.</w:t>
      </w:r>
    </w:p>
    <w:p>
      <w:pPr>
        <w:widowControl w:val="on"/>
        <w:pBdr/>
        <w:spacing w:before="240" w:after="240" w:line="240" w:lineRule="auto"/>
        <w:ind w:left="0" w:right="0"/>
        <w:jc w:val="left"/>
      </w:pPr>
      <w:r>
        <w:rPr>
          <w:color w:val="000000"/>
          <w:sz w:val="24"/>
          <w:szCs w:val="24"/>
        </w:rPr>
        <w:t xml:space="preserve">   So it’s three times three and a tiger! </w:t>
      </w:r>
      <w:r>
        <w:rPr>
          <w:color w:val="000000"/>
          <w:sz w:val="24"/>
          <w:szCs w:val="24"/>
        </w:rPr>
        <w:br/>
        <w:t xml:space="preserve">     Breathe deep for the man we love,</w:t>
      </w:r>
      <w:r>
        <w:rPr>
          <w:color w:val="000000"/>
          <w:sz w:val="24"/>
          <w:szCs w:val="24"/>
        </w:rPr>
        <w:br/>
        <w:t xml:space="preserve">   His heart is the heart of a lion,</w:t>
      </w:r>
      <w:r>
        <w:rPr>
          <w:color w:val="000000"/>
          <w:sz w:val="24"/>
          <w:szCs w:val="24"/>
        </w:rPr>
        <w:br/>
        <w:t xml:space="preserve">     His soul is the soul of a dove.</w:t>
      </w:r>
    </w:p>
    <w:p>
      <w:pPr>
        <w:widowControl w:val="on"/>
        <w:pBdr/>
        <w:spacing w:before="240" w:after="240" w:line="240" w:lineRule="auto"/>
        <w:ind w:left="0" w:right="0"/>
        <w:jc w:val="left"/>
      </w:pPr>
      <w:r>
        <w:rPr>
          <w:color w:val="000000"/>
          <w:sz w:val="24"/>
          <w:szCs w:val="24"/>
        </w:rPr>
        <w:t xml:space="preserve">   It is—­Ho!—­to the Captain we honor,</w:t>
      </w:r>
      <w:r>
        <w:rPr>
          <w:color w:val="000000"/>
          <w:sz w:val="24"/>
          <w:szCs w:val="24"/>
        </w:rPr>
        <w:br/>
        <w:t xml:space="preserve">     Salute we the man and the day,</w:t>
      </w:r>
      <w:r>
        <w:rPr>
          <w:color w:val="000000"/>
          <w:sz w:val="24"/>
          <w:szCs w:val="24"/>
        </w:rPr>
        <w:br/>
        <w:t xml:space="preserve">   On his brow are the snows of December,</w:t>
      </w:r>
      <w:r>
        <w:rPr>
          <w:color w:val="000000"/>
          <w:sz w:val="24"/>
          <w:szCs w:val="24"/>
        </w:rPr>
        <w:br/>
        <w:t xml:space="preserve">     In his heart are the bird songs of May.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Scripture passage from which I discoursed on the next Sabbath morning, January 12th, in our Lafayette Avenue Church pulpit—­“At evening time it shall be light”—­seems especially appropriate to an autobiography penned at a time when the life-day is already far spent.  There are some people who have a pitiful dread of old age.  For myself, instead of it being a matter of sorrow or of pain, it is rather an occasion of profound joy that God has enabled me to write in my family record “Four score years.”  The October of life may be one of the most fruitful months in all its calendar; and the “Indian summer” its brightest period when God’s sunshine kindles every leaf on the tree with crimson and golden glories.  Faith grows in its tenacity of fibre by the long continued exercise of testing God, and trusting His promises.  The veteran Christian can turn over the leaves of his well-worn Bible and say:  “This Book has been my daily companion; I know all about this promise and that one and that other one; for I have tried them for myself, I have a great pile of cheques which my Heavenly Father has cashed with gracious blessings.”  Bunyan brings his Pilgrim, not into a second infant school where they may sit down in imbecility, or loiter in idleness; he brings them into Beulah Land, where the birds fill the air with music; and where they catch glimpses of the Celestial City.  They are drawing nearer to the end of their long journey and beyond that river, that has no bridge, looms up the New Jerusalem in all its flashing splendors.</w:t>
      </w:r>
    </w:p>
    <w:p>
      <w:pPr>
        <w:widowControl w:val="on"/>
        <w:pBdr/>
        <w:spacing w:before="240" w:after="240" w:line="240" w:lineRule="auto"/>
        <w:ind w:left="0" w:right="0"/>
        <w:jc w:val="left"/>
      </w:pPr>
      <w:r>
        <w:rPr>
          <w:color w:val="000000"/>
          <w:sz w:val="24"/>
          <w:szCs w:val="24"/>
        </w:rPr>
        <w:t xml:space="preserve">In a previous chapter I have told the story of our bereavement when God took three of our precious children to Himself; but to-day we can chant the twenty-third Psalm, for the overflowing cup of mercies that sweeten our home, and for the two loving children that are spared to us.  Our eldest daughter, Mary, is the wife of Dr. William S. Cheeseman, an eminent physician in the beautiful city of Auburn, the County-seat of my native County of Cayuga.  It is the site of one of our principal Theological Seminaries, from which have graduated many of the foremost ministers in our Presbyterian denomination.  One of the earliest professors of that institution was the revered Dr. Henry Mills, who baptized me in my infancy.  Auburn is also well known as the residence of our celebrated statesman William H. Seward, who was Secretary of State under President Lincoln.  From the window of my daughter’s home I look over at the summer house in which that illustrious patriot meditated some of his state papers; and just beyond is the bronze statue reared to his memory.  Our only living son, Theodore Ledyard Cuyler, Jr., the surviving twin brother of “little Georgie,” fills an honorable position as an officer of the Postal Telegraph and Cable Company in New York.  Since the death of his lovely young wife, several years ago, he has resided with us, and his only son, “Ledyard,” is the joy of his grandparents’ hearts.  The sister and niece of my wife complete our household—­and our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My journey hence to the sun-setting must be brief at the farthest.  I only ask to live just as long as God has any work for me to do—­and not one moment longer.  I do not seek to measure with this hand how high the sun of life may yet be above the horizon; but when it does go down, may my closing eyes behold the bright effulgence of Heaven’s blessings upon yonder glorious sanctuary, and its faithful flock.  After my long day’s work for the Master is over, and this mortal body has been put to sleep in yonder beautiful dormitory of “Greenwood” by the sea, I desire that the inscription that shall be written over my slumbering dust may be, “The Founder of Lafayette Avenue Presbyterian Church.”</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JOYS OF THE CHRISTIAN MINISTRY.</w:t>
      </w:r>
    </w:p>
    <w:p>
      <w:pPr>
        <w:widowControl w:val="on"/>
        <w:pBdr/>
        <w:spacing w:before="240" w:after="240" w:line="240" w:lineRule="auto"/>
        <w:ind w:left="0" w:right="0"/>
        <w:jc w:val="left"/>
      </w:pPr>
      <w:r>
        <w:rPr>
          <w:i/>
          <w:color w:val="000000"/>
          <w:sz w:val="24"/>
          <w:szCs w:val="24"/>
        </w:rPr>
        <w:t xml:space="preserve">A Valedictory Discourse Delivered to the Lafayette Avenue Church, April</w:t>
      </w:r>
      <w:r>
        <w:rPr>
          <w:color w:val="000000"/>
          <w:sz w:val="24"/>
          <w:szCs w:val="24"/>
        </w:rPr>
        <w:t xml:space="preserve"> 6, 1890.</w:t>
      </w:r>
    </w:p>
    <w:p>
      <w:pPr>
        <w:widowControl w:val="on"/>
        <w:pBdr/>
        <w:spacing w:before="240" w:after="240" w:line="240" w:lineRule="auto"/>
        <w:ind w:left="0" w:right="0"/>
        <w:jc w:val="left"/>
      </w:pPr>
      <w:r>
        <w:rPr>
          <w:color w:val="000000"/>
          <w:sz w:val="24"/>
          <w:szCs w:val="24"/>
        </w:rPr>
        <w:t xml:space="preserve">I invite your attention this morning to the nineteenth and twentieth verses of the second chapter of Paul’s Epistle to the Thessalonians: </w:t>
      </w:r>
    </w:p>
    <w:p>
      <w:pPr>
        <w:widowControl w:val="on"/>
        <w:pBdr/>
        <w:spacing w:before="240" w:after="240" w:line="240" w:lineRule="auto"/>
        <w:ind w:left="0" w:right="0"/>
        <w:jc w:val="left"/>
      </w:pPr>
      <w:r>
        <w:rPr>
          <w:color w:val="000000"/>
          <w:sz w:val="24"/>
          <w:szCs w:val="24"/>
        </w:rPr>
        <w:t xml:space="preserve">   “For what is our hope, or joy, or crown of rejoicing? </w:t>
      </w:r>
      <w:r>
        <w:rPr>
          <w:color w:val="000000"/>
          <w:sz w:val="24"/>
          <w:szCs w:val="24"/>
        </w:rPr>
        <w:br/>
        <w:t xml:space="preserve">   Are not even ye in the presence of our Lord Jesus Christ</w:t>
      </w:r>
      <w:r>
        <w:rPr>
          <w:color w:val="000000"/>
          <w:sz w:val="24"/>
          <w:szCs w:val="24"/>
        </w:rPr>
        <w:br/>
        <w:t xml:space="preserve">   at His coming?  For ye are our glory and joy.”</w:t>
      </w:r>
    </w:p>
    <w:p>
      <w:pPr>
        <w:widowControl w:val="on"/>
        <w:pBdr/>
        <w:spacing w:before="240" w:after="240" w:line="240" w:lineRule="auto"/>
        <w:ind w:left="0" w:right="0"/>
        <w:jc w:val="left"/>
      </w:pPr>
      <w:r>
        <w:rPr>
          <w:color w:val="000000"/>
          <w:sz w:val="24"/>
          <w:szCs w:val="24"/>
        </w:rPr>
        <w:t xml:space="preserve">These words were written by the most remarkable man in the annals of the Christian Church.  Great interest is attached to them from the fact that they are part of the first inspired epistle that Paul ever wrote.  Nay, more.  The letter to the Church of Thessalonica is probably the earliest as to date of all the books of the New Testament.  Paul was then at Corinth, about fifty-two years old, in the full vigor of his splendid prime.  His spiritual son, Timothy, brings him tidings from the infant church in Thessalonica, that awakens his solicitude.  He yearns to go and see them, but he cannot; so he determines to write to them; and one day he lays aside his tent needle, seizes his pen, and, when that pen touches the papyrus sheet the New Testament begins.  The Apostle’s great, warm heart kindles and blazes as he goes on, and at length bursts out in this impassioned utterance:  “Ye are my glory and joy!”</w:t>
      </w:r>
    </w:p>
    <w:p>
      <w:pPr>
        <w:widowControl w:val="on"/>
        <w:pBdr/>
        <w:spacing w:before="240" w:after="240" w:line="240" w:lineRule="auto"/>
        <w:ind w:left="0" w:right="0"/>
        <w:jc w:val="left"/>
      </w:pPr>
      <w:r>
        <w:rPr>
          <w:color w:val="000000"/>
          <w:sz w:val="24"/>
          <w:szCs w:val="24"/>
        </w:rPr>
        <w:t xml:space="preserve">Paul, I thank thee for a thousand things, but for nothing do I thank thee more than for that golden sentence.  In these thrilling words, the greatest of Christian pastors, rising above the poverty, homelessness, and scorn that surrounded him, reaches forth his hand and grasps his royal diadem.  No man shall rob the aged hero of his crown.  No chaplet worn by a Roman conqueror in the hour of his brightest triumph, rivals the coronal that Pastor Paul sees flashing before his eyes.  It is a crown blazing with stars; every star an immortal soul plucked from the darkness of sin into the light and liberty of a child of God.  Poor, is he?  He is making many rich.  Despised is he?  He wouldn’t change places with Caesar.  Homeless is he?  His citizenship is in heaven, where he will find myriads whom he can meet and say to them:  “Ye, ye are my glory and joy.”  Sixteen centuries after Paul uttered these words, John Bunyan re-echoed them when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have counted as if I had goodly buildings in the places where my spiritual children were born.  My heart has been so wrapt up in this excellent work that I accounted myself more honored of God than if He had made me emperor of all the world, or the lord of all the glory of the earth without it.  He that converteth a sinner from the error of his ways doth save a soul from death, and they that be wise shall shine as the brightness of the firmament.”</w:t>
      </w:r>
    </w:p>
    <w:p>
      <w:pPr>
        <w:widowControl w:val="on"/>
        <w:pBdr/>
        <w:spacing w:before="240" w:after="240" w:line="240" w:lineRule="auto"/>
        <w:ind w:left="0" w:right="0"/>
        <w:jc w:val="left"/>
      </w:pPr>
      <w:r>
        <w:rPr>
          <w:color w:val="000000"/>
          <w:sz w:val="24"/>
          <w:szCs w:val="24"/>
        </w:rPr>
        <w:t xml:space="preserve">Now, the great Apostle expressed what every ambassador of Christ constantly experiences when in the thick of the Master’s work.  His are the joys of acquisition.  His purse may be scanty, his teaching may be humble, and the field of his labor may be so obscure that no bulletins of his achievements are ever proclaimed to an admiring world.  Difficulties may sadden and discouragement bring him to his knees; but I tell you that obscure, toiling man of God has a joy vouchsafed to him that a Frederick or a Marlborough never knew on the field of bloody triumph, or that a Rothschild never dreams of in his mansions of splendor, nor an Astor with his stores of gold.  Every nugget of fresh truth discovered makes him happier than one who has found golden spoil.  Every attentive auditor is a delight; every look of interest on a human countenance flashes back to illuminate his own.  Above all, when the tears of penitence course down a cheek and a returning soul is led by him to the Saviour, there is great joy in heaven over a repentant wanderer, and a joy in that minister’s heart too exquisite to utter.  Then he is repaid in full measure, pressed down, running over into his bosom.</w:t>
      </w:r>
    </w:p>
    <w:p>
      <w:pPr>
        <w:widowControl w:val="on"/>
        <w:pBdr/>
        <w:spacing w:before="240" w:after="240" w:line="240" w:lineRule="auto"/>
        <w:ind w:left="0" w:right="0"/>
        <w:jc w:val="left"/>
      </w:pPr>
      <w:r>
        <w:rPr>
          <w:color w:val="000000"/>
          <w:sz w:val="24"/>
          <w:szCs w:val="24"/>
        </w:rPr>
        <w:t xml:space="preserve">Converted souls are jewels in the caskets of faithful parents, teachers and pastors.  They shall flash in the diadem which the Righteous Judge shall give them in that great day.  Ah! it is when an ambassador of Christ sees an army of young converts and listens to the first utterances of their new-born love, and when he presides at a communion table and sees his spiritual off-spring gathered around him, more true joy that faithful pastor feels than “Caesar with a Senate at his heels.”  Rutherford, of Scotland, only voiced the yearnings of every true pastor’s heart when he exclaimed:  “Oh, how rich were I if I could obtain of my Lord the salvation of you all!  What a prey had I gotten to have you all caught in Christ’s net.  My witness is above, that your heaven would be the two heavens to me, and the salvation of you all would be two salvations to me.”</w:t>
      </w:r>
    </w:p>
    <w:p>
      <w:pPr>
        <w:widowControl w:val="on"/>
        <w:pBdr/>
        <w:spacing w:before="240" w:after="240" w:line="240" w:lineRule="auto"/>
        <w:ind w:left="0" w:right="0"/>
        <w:jc w:val="left"/>
      </w:pPr>
      <w:r>
        <w:rPr>
          <w:color w:val="000000"/>
          <w:sz w:val="24"/>
          <w:szCs w:val="24"/>
        </w:rPr>
        <w:t xml:space="preserve">Yet, my beloved people, when I recall the joy of my forty-four years of public ministry I often shudder at the fact of how near I came to losing it.  For very many months my mind was balancing between the pulpit and the attractions of a legal and political career.  A single hour in a village prayer-meeting turned the scale.  But perhaps behind it all a beloved mother’s prayers were moving the mysterious hand that touched the poised balance, and made souls outweigh silver, and eternity outweigh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Would that I could lift up my voice this morning in every academy, college and university on this broad continent.  I would say to every gifted Christian youth, “God and humanity have need of you.”  He who redeemed you by His precious blood has a sovereign right to the best brains and the most persuasive tongues and the highest culture.  Why crowd into the already over-crowded professions?  The only occupation in America that is not overdone is the occupation of serving Jesus Christ and saving souls.  I do not affirm that a Christian cannot serve his Master in any other sphere or calling than the Gospel ministry, but I do affirm that the ambition for worldly gains and worldly honors is sluicing the very heart of God’s Church, and drawing out to-day much of the Church’s best blood in their greedy outlets.  And I fearlessly declare that when the most splendid talent has reached the loftiest round on the ladder of promotion, that round is many rungs lower than a pulpit in which a consecrated tongue proclaims a living Christianity to a dying world.  What Lord Eldon from the bar, what Webster from the Senate-chamber, what Sir Walter Scott from the realms of romance, what Darwin from the field of science, what monarch from Wall Street or Lombard Street can carry his laurels or his gold up to the judgment seat and say, “These are my joy and crown?” The laurels and the gold will be dust—­ashes.  But if so humble a servant of Jesus Christ as your pastor can ever point to the gathered flock arrayed in white before the celestial throne, then he may say, “What is my hope, or joy, or crown of rejoicing.  Are not even ye in the presence of Christ at His coming?”</w:t>
      </w:r>
    </w:p>
    <w:p>
      <w:pPr>
        <w:widowControl w:val="on"/>
        <w:pBdr/>
        <w:spacing w:before="240" w:after="240" w:line="240" w:lineRule="auto"/>
        <w:ind w:left="0" w:right="0"/>
        <w:jc w:val="left"/>
      </w:pPr>
      <w:r>
        <w:rPr>
          <w:color w:val="000000"/>
          <w:sz w:val="24"/>
          <w:szCs w:val="24"/>
        </w:rPr>
        <w:t xml:space="preserve">Good friends, I have told you what aspirations led me to the pulpit as a place in which to serve my Master; and I thank Christ, the Lord, for putting me into the ministry.  The forty-four years I have spent in that office have been unspeakably happy.  Many a far better man has not been as happy from causes beyond control.  He may have had to contend with feeble health as I never have; or a despondent temperament, as I never have; or have struggled to maintain a large household on a slender purse; he may have been placed in a stubborn field, where the Gospel was shattered to pieces on flinty hearts.  From all such trials a kind Providence has delivered your pastor.</w:t>
      </w:r>
    </w:p>
    <w:p>
      <w:pPr>
        <w:widowControl w:val="on"/>
        <w:pBdr/>
        <w:spacing w:before="240" w:after="240" w:line="240" w:lineRule="auto"/>
        <w:ind w:left="0" w:right="0"/>
        <w:jc w:val="left"/>
      </w:pPr>
      <w:r>
        <w:rPr>
          <w:color w:val="000000"/>
          <w:sz w:val="24"/>
          <w:szCs w:val="24"/>
        </w:rPr>
        <w:t xml:space="preserve">My ministry began in a very small church.  For that I am thankful.  Let no young minister covet a large parish at the outset.  The clock that is not content to strike one will never strike twelve.  In that little parish at Burlington, N.J., I had opportunity for the two most valuable studies for any minister—­God’s Book and individual hearts.  My next call was to organize and serve an infant church in Trenton, N.J., and for that I am thankful.  Laying the foundation of a new church affords capital tuition in spiritual masonry, and the walls of that church have stood firm and solid for forty years.  The crowning mercy of my Trenton ministry was this, that one Sunday while I was watering the flock, a goodlier vision than that of Rebecca appeared at the well’s mouth, and the sweet sunshine of that presence has never departed from the pathway of my life.  To this hour the prosaic old capital of New Jersey has a halo of poetry floating over it, and I never go through it without waving a benediction from the passing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next stage of my life’s work was a seven years’ pastorate of Market Street Church in the city of New York.  To those seven years of hard and happy labor I look back with joy.  The congregation swarmed with young men, many of whom have risen to prominence in the commercial and religious life of the great metropolis.  The name of Market Street is graven indelibly on my heart.  I rejoice that the quaint old edifice still stands and welcomes every Sabbath a congregation of landsmen and of sailors.  During the year 1858 occurred the great revival, when a mighty wind from Heaven filled every house where the people of God were sitting, and the glorious work of that revival kept many of us busy for six months, night and day.</w:t>
      </w:r>
    </w:p>
    <w:p>
      <w:pPr>
        <w:widowControl w:val="on"/>
        <w:pBdr/>
        <w:spacing w:before="240" w:after="240" w:line="240" w:lineRule="auto"/>
        <w:ind w:left="0" w:right="0"/>
        <w:jc w:val="left"/>
      </w:pPr>
      <w:r>
        <w:rPr>
          <w:color w:val="000000"/>
          <w:sz w:val="24"/>
          <w:szCs w:val="24"/>
        </w:rPr>
        <w:t xml:space="preserve">Early in the year 1860 a signal was made to me from this side of the East River.  It came from a brave little band then known as the Park Presbyterian Church, who had never had any installed pastor.  The signal at first was unheeded; but a higher than human hand seemed to be behind it, and I had only to obey.  That little flock stood like the man of Macedonia, saying, “Come over and help us,” and after I had seen the vision immediately I decided to come, assuredly concluding that God had called me to preach the Gospel unto them.</w:t>
      </w:r>
    </w:p>
    <w:p>
      <w:pPr>
        <w:widowControl w:val="on"/>
        <w:pBdr/>
        <w:spacing w:before="240" w:after="240" w:line="240" w:lineRule="auto"/>
        <w:ind w:left="0" w:right="0"/>
        <w:jc w:val="left"/>
      </w:pPr>
      <w:r>
        <w:rPr>
          <w:color w:val="000000"/>
          <w:sz w:val="24"/>
          <w:szCs w:val="24"/>
        </w:rPr>
        <w:t xml:space="preserve">This morning my memory goes back to that chilly, stormy April Sunday when my labors began as your first pastor.  About two hundred and fifty people, full of grace and grit, gathered on that Easter morning to see how God could roll away stones that for two years had blocked their path with discouragement.  My first message many of you remember.  It was, “I determined not to know anything among you save Jesus Christ and Him crucified.”  Of that little company the large majority has departed.  Many of them are among the white-robed that now behold their risen Lord in glory.  Of the seventeen church officers—­elders, deacons and trustees—­then in office, who greeted me that day, only four are living, and of that number only one, Mr. Albion P. Higgins, is now a member of this congregation.  I wonder how many there are here this morning that gathered before my pulpit on that Easter Sunday thirty years ago?  As many of you as there are present that were at that service thirty years ago will do me a favor if you will rise in your pews.</w:t>
      </w:r>
    </w:p>
    <w:p>
      <w:pPr>
        <w:widowControl w:val="on"/>
        <w:pBdr/>
        <w:spacing w:before="240" w:after="240" w:line="240" w:lineRule="auto"/>
        <w:ind w:left="0" w:right="0"/>
        <w:jc w:val="left"/>
      </w:pPr>
      <w:r>
        <w:rPr>
          <w:color w:val="000000"/>
          <w:sz w:val="24"/>
          <w:szCs w:val="24"/>
        </w:rPr>
        <w:t xml:space="preserve">(Thirteen people here stood up.)</w:t>
      </w:r>
    </w:p>
    <w:p>
      <w:pPr>
        <w:widowControl w:val="on"/>
        <w:pBdr/>
        <w:spacing w:before="240" w:after="240" w:line="240" w:lineRule="auto"/>
        <w:ind w:left="0" w:right="0"/>
        <w:jc w:val="left"/>
      </w:pPr>
      <w:r>
        <w:rPr>
          <w:color w:val="000000"/>
          <w:sz w:val="24"/>
          <w:szCs w:val="24"/>
        </w:rPr>
        <w:t xml:space="preserve">God bless you!  If it hadn’t been for you this ark would never have been built.</w:t>
      </w:r>
    </w:p>
    <w:p>
      <w:pPr>
        <w:widowControl w:val="on"/>
        <w:pBdr/>
        <w:spacing w:before="240" w:after="240" w:line="240" w:lineRule="auto"/>
        <w:ind w:left="0" w:right="0"/>
        <w:jc w:val="left"/>
      </w:pPr>
      <w:r>
        <w:rPr>
          <w:color w:val="000000"/>
          <w:sz w:val="24"/>
          <w:szCs w:val="24"/>
        </w:rPr>
        <w:t xml:space="preserve">Ah! we had happy days in that modest chapel.  The tempest of civil war was raging, with Lincoln’s steady hand at the helm.  We got our share of the gale; but we set our storm-sails, and every one that could handle ropes stood at his or her place.  Just think of the money contributions that small church made during the first year of my pastorate—­$20,000, not in paper, but in gold.  The little band in that chapel was not only generous in donations but valiant in spirit, and it was under the gracious shower of a revival that we removed into this edifice on the 16th of March, 1862.</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subsequent history of the church was published so fully at the notable anniversary five years ago that I need only repeat the chief head-lines in a very few sentences.  In 1863 Mr. William Wickes started a mission school, which afterward grew into the present Cumberland Street Church.  In 1866 occurred that wonderful work of grace that resulted in the addition of 320 souls to our membership, one hundred of them heads of families.  As a thank-offering to God for that rich blessing the Memorial Mission School was established, which was soon organized into the Memorial Presbyterian Church, now on Seventh Avenue, under the excellent pastorate of my Brother Nelson.  During the winter of 1867 a conference of gentlemen was held in yonder study which set on foot the present Classon Avenue Church, where my Brother Chamberlain administers equally satisfactorily.  Olivet Mission was organized in 1874.  It will always be fragrant with the memory of Horace B. Griffing, its first superintendent.  The Cuyler Chapel was opened on Atlantic Avenue in March, 1886, by our Young People’s Association, who are maintaining it most vigorously.  The little Corwin Mission on Myrtle Avenue was established by a member of the church to perpetuate his name, and is largely sustained by members of this church.</w:t>
      </w:r>
    </w:p>
    <w:p>
      <w:pPr>
        <w:widowControl w:val="on"/>
        <w:pBdr/>
        <w:spacing w:before="240" w:after="240" w:line="240" w:lineRule="auto"/>
        <w:ind w:left="0" w:right="0"/>
        <w:jc w:val="left"/>
      </w:pPr>
      <w:r>
        <w:rPr>
          <w:color w:val="000000"/>
          <w:sz w:val="24"/>
          <w:szCs w:val="24"/>
        </w:rPr>
        <w:t xml:space="preserve">Of all the efficient, successful labors of the Lafayette Avenue Temperance Society, the Women’s Home and Foreign Missionary Society, their Benevolent Society, the Cuyler Mission Band, the Daughters of the Temple, and other kindred organizations.  I have no time or place to speak this morning.  But I must repeat now what I have said in years past, that the two strong arms of this church are its Sunday School and its Young People’s Association.  The former has been kept well up to the ideal of such an institution.  It is that of a training school of young hearts for this life and for the life to come.  God’s blessing has descended upon it like the morning dew.  Of the large number of children that have been enrolled in its classes 730 have been received into membership with this church alone, and to the profession of faith in Christ—­to say nothing of those who have joined elsewhere.  Warmly do I thank and heartily do I congratulate our beloved brother, Daniel W. McWilliams, and his faithful group of teachers, and the Superintendent of the primary department and her group of assistants, on the seal which God has set upon their loving work.  They contemplate the long array of children whom they have guided to Jesus; and they, too, can exclaim, “What is our joy or crown of rejoicing?  Are not even ye in the Lord?”</w:t>
      </w:r>
    </w:p>
    <w:p>
      <w:pPr>
        <w:widowControl w:val="on"/>
        <w:pBdr/>
        <w:spacing w:before="240" w:after="240" w:line="240" w:lineRule="auto"/>
        <w:ind w:left="0" w:right="0"/>
        <w:jc w:val="left"/>
      </w:pPr>
      <w:r>
        <w:rPr>
          <w:color w:val="000000"/>
          <w:sz w:val="24"/>
          <w:szCs w:val="24"/>
        </w:rPr>
        <w:t xml:space="preserve">If the Sunday School has rendered good service, so has the well-drilled and well-watered Young People’s Association.  The fires of devotion have never gone out on the altar of their Monday evening gatherings.  For length of days and number of membership combined, probably it surpasses all similar young people’s associations in our country.  About three thousand names have been on its membership roll, and of this number twelve have set their faces toward the Gospel ministry.  Oh, what a source of joy to me that I leave that association in such a high condition of vigor and prosperity!  No church can languish, no church can die, while it has plenty of young blood in its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What has been the outcome of these thirty years of happy pastorate?  As far as the results can be tabulated the following is a brief summary:—­During my pastorate here I have preached about 2,750 discourses, have delivered a very large number of public addresses in behalf of Sunday Schools, Young Men’s Associations, the temperance reform, and kindred enterprises for advancing human welfare.  I have officiated at 682 marriages.  I have baptized 962 children.  The total number received into the membership of this church during this time has been 4,223.  Of this number 1,920 have united by a confession of their faith in Jesus Christ.  An army, you see, an army of nearly two thousand souls, have enlisted under the banner of King Jesus, and taken their “sacramentum,” or vow of loyalty, before this pulpit.  What is our crown of rejoicing?  Are not even they in the presence of Christ at His coming?</w:t>
      </w:r>
    </w:p>
    <w:p>
      <w:pPr>
        <w:widowControl w:val="on"/>
        <w:pBdr/>
        <w:spacing w:before="240" w:after="240" w:line="240" w:lineRule="auto"/>
        <w:ind w:left="0" w:right="0"/>
        <w:jc w:val="left"/>
      </w:pPr>
      <w:r>
        <w:rPr>
          <w:color w:val="000000"/>
          <w:sz w:val="24"/>
          <w:szCs w:val="24"/>
        </w:rPr>
        <w:t xml:space="preserve">It is due to you that I should commend your liberality in gifts to God’s treasury.  During these thirty years over $640,000 have been contributed for ecclesiastical and benevolent purposes, and about $700,000 for the maintenance of the sanctuary, its worship, and its work.  Over a million and a quarter of dollars have passed through these two channels.  The successive boards of trustees have managed our financial affairs carefully and efficiently.  The architecture of this noble edifice is not disfigured by any mortgage.  I hope it never will be.</w:t>
      </w:r>
    </w:p>
    <w:p>
      <w:pPr>
        <w:widowControl w:val="on"/>
        <w:pBdr/>
        <w:spacing w:before="240" w:after="240" w:line="240" w:lineRule="auto"/>
        <w:ind w:left="0" w:right="0"/>
        <w:jc w:val="left"/>
      </w:pPr>
      <w:r>
        <w:rPr>
          <w:color w:val="000000"/>
          <w:sz w:val="24"/>
          <w:szCs w:val="24"/>
        </w:rPr>
        <w:t xml:space="preserve">There is one department of ministerial labor that has had a peculiar attraction to me and afforded me peculiar joy.  Pastoral work has always been my passion.  It has been my rule to know everybody in this congregation, if possible, and seldom have I allowed a day to pass without a visit to some of your homes.  I fancied that you cared more to have a warm-hearted pastor than a cold-blooded preacher, however intellectual.  To carry out thoroughly a system of personal oversight, to visit every family, to stand by the sick and dying beds, to put one’s self into sympathy with aching hearts and bereaved households, is a process that has swallowed up time, and I tell you it has strained the nerves prodigiously.  Costly as the process has been, it has paid.  If I have given sermons to you, I have got sermons from you.  The closest tie that binds us together is that sacred tie that has been wound around the cribs in your nurseries, the couches in your sick chambers, the chairs at your fireside, and even the coffins that have borne away your precious dead.  My fondest hope is that however much you may honor and love my successor in this pulpit, you will evermore keep a warm place in the chimney-corner of your hearts for the man that gave the best thirty years of his life to your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Here let me bespeak for my successor the most kind and reasonable allowance as to pastoral labors.  Do not expect too much from him.  Very few ministers have the peculiar passion for pastoral service that I have had; and if Christ’s ambassador who shall occupy this pulpit proclaims faithfully the whole Gospel of God and brings a sympathetic heart to your houses, do not criticize him unjustly because he may not attempt to make twenty-five thousand pastoral visits in thirty years.  House to house visitation has only been one hemisphere of the pastor’s work.  I have accordingly endeavored to guard the door of yonder study so that I might give undivided energy to preparation for this pulpit.</w:t>
      </w:r>
    </w:p>
    <w:p>
      <w:pPr>
        <w:widowControl w:val="on"/>
        <w:pBdr/>
        <w:spacing w:before="240" w:after="240" w:line="240" w:lineRule="auto"/>
        <w:ind w:left="0" w:right="0"/>
        <w:jc w:val="left"/>
      </w:pPr>
      <w:r>
        <w:rPr>
          <w:color w:val="000000"/>
          <w:sz w:val="24"/>
          <w:szCs w:val="24"/>
        </w:rPr>
        <w:t xml:space="preserve">You know, my dear people, how I have preached and what I have preached.  In spite of many interruptions, I have honestly handled each topic as best I could.  The minister that foolishly runs races with himself is doomed to an early suicide.  All that I claim for my sermons is that they have been true to God’s Book and the cross of Jesus Christ—­have been simple enough for a child to understand, and have been preached in full view of the judgment seat.  I have aimed to keep this pulpit abreast of all great moral reforms and human progress, and the majestic marchings of the kingdom of King Jesus.  The preparation of my sermons has been an unspeakable delight.  The manna fell fresh every morning, and it had to me the sweetness of angels’ food.  Ah, there are many sharp pangs before me.  None will be sharper than the hour that bids farewell to yonder blessed and beloved study.  For twenty-eight years it has been my daily home—­one of the dearest spots this side of Heaven.  From its walls have looked down upon me the inspiring faces of Chalmers, Charles Wesley, Spurgeon, Lincoln and Gladstone; Adams, Storrs, Guthrie, Newman Hall, and my beloved teachers, Charles Hodge and the Alexanders of Princeton.  Thither your infant children have been brought on Sabbath mornings, awaiting their baptism.  Thither your older children have come by hundreds to converse with me about the welfare of their souls.  Thither have come all the candidates for admission to the fellowship of this church, and have made there their confession of faith and their allegiance to Christ.  Oh, what blessed interviews with inquirers have been held there!  What sweet and happy fellowship with my successive bands of helpers, some of whom have joined the general assembly of the redeemed in glory.  That hallowed study has been to me sometimes a Bochim of tears, and sometimes a Hermon, when the vision was of no man save Jesus only.  And the work there has been a wider one for a far wider multitude than these walls contain this morning.  I have written there nearly all the hundreds of articles which have gone out through the religious press, over this country, over Great Britain, over Europe, over Australia, Canada, India, and New Zealand.  During my ministry I have published about 3,200 of these articles.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Many of them have been gathered into books, many of them translated into Swedish, Spanish, Dutch, and other foreign tongues.  They have made the scratch of a very humble pen audible to Christendom.  The consecrated pen may be more powerful than the consecrated tongue.  I devoutly thank God for having condescended to use my humble pen to the spread of his Gospel; and I purpose with His help to spend much of the brief remainder of my life in preaching His glorious Gospel through the press.
</w:t>
      </w:r>
    </w:p>
    <w:p>
      <w:pPr>
        <w:widowControl w:val="on"/>
        <w:pBdr/>
        <w:spacing w:before="240" w:after="240" w:line="240" w:lineRule="auto"/>
        <w:ind w:left="0" w:right="0"/>
        <w:jc w:val="left"/>
      </w:pPr>
      <w:r>
        <w:rPr>
          <w:color w:val="000000"/>
          <w:sz w:val="24"/>
          <w:szCs w:val="24"/>
        </w:rPr>
        <w:t xml:space="preserve">I am sincerely sorry that the necessities of this hour seem to require so personal a discourse this morning; but I must hide behind the example of the great Apostle who gave me my text.  Because He reviewed His ministry among His spiritual children of Thessalonica, I may be allowed to review my own, too—­standing here this morning under such peculiar circumstances.  These thirty years have been to me years of unbounded joy.  Sorrow I have had, when death paid four visits to my house; but the sorrow taught sympathy with the grief of others.  Sins I have committed—­too many of them; your patient love has never cast a stone.  The faults of my ministry have been my own.  The successes of my ministry have been largely due under God, to your co-operation, and, above all, to the amazing goodness of our Heavenly Father.  Looking my long pastorate squarely in the face, I think I can honestly say that I have been no man’s man; I have never courted the rich, nor wilfully neglected the poor; I have never blunted the sword of the Spirit lest it should cut your consciences, or concealed a truth that might save a soul.  In no large church is there a perfect unanimity of tastes as to preaching.  I do not doubt that there are some of you that are quite ready for the experiment of a new face in this pulpit, and perhaps there may be some who are lusting after the fat quail of elaborate or philosophic discourse.  For thirty years I have tried to feed you on “nothing but manna.”  Whatever the difference of taste, you have always stood by me, true as steel.  This has been your spiritual home; and you have loved your home, and you have drunk every Sunday from your own well, and though the water of life has not always been passed up to you in a richly embossed silver cup, it has drawn up the undiluted Gospel from the inspired fountain-head.  To hear the truth, to heed the truth, to “back” the truth with prayer and toil, has been the delight of the stanchest members of this church.  Oh, the children of this church are inexpressibly dear to me!  There are hundreds here to-day that never had any other home, nor ever knew any other pastor.  I think I can say that “every baptism has baptized us into closer fellowship, every marriage has married us into closer union, every funeral that bore away your beloved dead, only bound us more strongly to the living.”  Every invitation from another church—­and I have had some very attractive ones that I never told you about—­every invitation from another church has always been promptly declined; for I long ago determined never to be pastor of any other than Lafayette Avenue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What is my joy or crown of rejoicing?  Are not even ye—­ye—­in the presence of Christ at His coming?  Why, then, sunder a tie that is bound to every fibre of my inmost heart?  I will answer you frankly.  There must be no concealment or false pretexts between us.  In the first place, as I told you two months ago, I had determined to make my thirtieth anniversary the terminal point of my present pastorate.  I determined not to outstay my fullest capacity for the enormous work demanded here.  The extent of that demanded work increases every twelve months.  The requirements of preaching twice every Sunday, to visit the vast number of families directly connected with this church, attending funeral services, conferring with committees about Christian work of various kinds, and numberless other duties—­all these requirements are prodigious.  Thus far, by the Divine help, I have carried that load.  My health to-day is as firm as usual; and I thank God that such forces of heart and brain as He has given me are unabated.  The chronic catarrh that long ago muffled my ears to many a strain of sweet music, has never made me too deaf to hear the sweet accents of your love.  But I understand my constitution well enough to know that I could not carry the undivided load of this great church a great while longer without the risk of breaking down; and there must be no risk run with you or with myself.  I also desire to assist you in transferring this magnificent vessel to the next pilot whom God shall appoint; and I wish to transfer it while it is well-manned, well-equipped, and on the clear sea of an unbroken financial and spiritual prosperity.  No man shall ever say that I so far presumed on the generous kindness of this dear church as to linger here until I had outlived my usefulness.</w:t>
      </w:r>
    </w:p>
    <w:p>
      <w:pPr>
        <w:widowControl w:val="on"/>
        <w:pBdr/>
        <w:spacing w:before="240" w:after="240" w:line="240" w:lineRule="auto"/>
        <w:ind w:left="0" w:right="0"/>
        <w:jc w:val="left"/>
      </w:pPr>
      <w:r>
        <w:rPr>
          <w:color w:val="000000"/>
          <w:sz w:val="24"/>
          <w:szCs w:val="24"/>
        </w:rPr>
        <w:t xml:space="preserve">For these reasons I present to-day my resignation of this sacred, precious charge.  It is my honest desire and purpose that this day must terminate my present pastorate.  For presenting this resignation I alone am responsible before God, before this church and before the world.  When you shall have accepted my resignation, the whole responsibility for the welfare of this beloved church will rest on your shoulders—­not on mine.  My earnest prayer is that you may soon be directed to the right man to be your minister, to one who shall unite all hearts and all hands, and carry forward the high and holy mission to which God has called you.  He will find in me not a jealous critic, but a hearty ally in everything that he may regard for the welfare of this church.</w:t>
      </w:r>
    </w:p>
    <w:p>
      <w:pPr>
        <w:widowControl w:val="on"/>
        <w:pBdr/>
        <w:spacing w:before="240" w:after="240" w:line="240" w:lineRule="auto"/>
        <w:ind w:left="0" w:right="0"/>
        <w:jc w:val="left"/>
      </w:pPr>
      <w:r>
        <w:rPr>
          <w:color w:val="000000"/>
          <w:sz w:val="24"/>
          <w:szCs w:val="24"/>
        </w:rPr>
        <w:t xml:space="preserve">As for myself I do not propose to sit down on the veranda and watch the sun of life wheel downward in the west.  The labors of a pen and of a ministry at large will afford me no lack of employment.  The welfare of this church is inexpressibly dear to me—­nothing is dearer to me this side of heaven.  If, therefore, while this flock remains shepherdless, and in search of my successor, I can be of actual service to you in supplying at any time this pulpit or performing pastoral labor, that service, beloved, shall be performed cheerfully.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first thought, the only thought with all of us, is this church, </w:t>
      </w:r>
      <w:r>
        <w:rPr>
          <w:i/>
          <w:color w:val="000000"/>
          <w:sz w:val="24"/>
          <w:szCs w:val="24"/>
        </w:rPr>
        <w:t xml:space="preserve">this church</w:t>
      </w:r>
      <w:r>
        <w:rPr>
          <w:color w:val="000000"/>
          <w:sz w:val="24"/>
          <w:szCs w:val="24"/>
        </w:rPr>
        <w:t xml:space="preserve">, THIS CHURCH.  I call no man my friend, you must call no man your friend that does not stand by the interests of Lafayette Avenue Church.  It is now called to meet a great emergency.  For the first time in twenty-eight years this church is subjected to a severe strain.  During all these years you had very smooth sailing.  You have never been crippled by debt; you have never been distracted with quarrels, and you have never been without a pastor in your pulpit or your homes when you needed him.  And I suppose no church in Brooklyn has ever been subjected to less strain than this one.  Now you are called upon to face a new condition of things, perhaps a new danger—­certainly a new duty.  The duty overrides the danger.  To meet that duty you are strong in numbers.  There are 2,350 names on your church register.  Of these many are young children, many are non-residents who have never asked a dismission to other churches; but a great army of church members three Sabbaths ago rose up before that sacramental table.  You are strong in a holy harmony.  Let no man, no woman, break the ranks!  You are strong in the protection of that great Shepherd who never resigns and who never grows old.  “Lo!  I am with you always!  Lo!  I am with you always!  Lo!  I am with you always!” seems to greet me this morning from every wall of this sanctuary.  I confidently expect to see Lafayette Avenue Church move steadily forward with unbroken column led by the Captain of our salvation.  All eyes are upon you.  The eye that never slumbers or sleeps is watching over you.  If you are all true to conscience, true to your covenants, true to Christ, the future of this dear church may be as glorious as its past.  And when another thirty years have rolled away, it may still be a strong tower of the truth on which the smile of God shall rest like the light of the morning.  By as much as you love me, I entreat you not to sadden my life or break my heart by ever deserting these walls, or letting the fire of devotion burn down on these sacred altars.</w:t>
      </w:r>
    </w:p>
    <w:p>
      <w:pPr>
        <w:widowControl w:val="on"/>
        <w:pBdr/>
        <w:spacing w:before="240" w:after="240" w:line="240" w:lineRule="auto"/>
        <w:ind w:left="0" w:right="0"/>
        <w:jc w:val="left"/>
      </w:pPr>
      <w:r>
        <w:rPr>
          <w:color w:val="000000"/>
          <w:sz w:val="24"/>
          <w:szCs w:val="24"/>
        </w:rPr>
        <w:t xml:space="preserve">The hands of the clock warn me to close.  This is one of the most trying hours of my whole life.  It is an hour when tears are only endurable by being rainbowed with the memory of tender mercies and holy joys.  When my feet descend those steps to-day, this will no longer be my pulpit.  I surrender it back before God into your hands.  One of my chiefest sorrows is that I leave some of my beloved hearers out of Christ.  Oh, you have been faithfully warned here, and you have been lovingly invited here; and once more, as though God did beseech you by me, I implore you in Christ’s name to be reconciled to God.  This dear pulpit, whose teachings are based on the Rock of Ages, will stand long after the lips that now address you have turned to dust.  It will be visible from the judgment seat; and its witness will be that I determined to know not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among you save Jesus Christ and Him crucified.  To-day I write the last page in the record of thirty bright, happy, Heaven-blessed years among you.  What is written is written.  I shall fold up the book and lay it away with all its many faults; and it will not lose its fragrance while between its leaves are the pressed flowers of your love.  When my closing eyes shall look on that record for the last time, I hope to discover there only one name—­the name that is above every name, the name of Him whose glory crowns this Eastern morn with radiant splendor, the name of Jesus Christ, King of kings, and Lord of lords.  And the last words I utter in this sacred spot are unto Him that loves us and delivers us from sin with His precious blood; and unto God be all the praise and thanks and dominion and glory for ever and ever.  Amen.
</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Adams, Dr. William, 201-205. </w:t>
      </w:r>
      <w:r>
        <w:rPr>
          <w:color w:val="000000"/>
          <w:sz w:val="24"/>
          <w:szCs w:val="24"/>
        </w:rPr>
        <w:br/>
        <w:t xml:space="preserve">Albert, Prince, 32. </w:t>
      </w:r>
      <w:r>
        <w:rPr>
          <w:color w:val="000000"/>
          <w:sz w:val="24"/>
          <w:szCs w:val="24"/>
        </w:rPr>
        <w:br/>
        <w:t xml:space="preserve">Alexander, Archibald, 82, 191-3. </w:t>
      </w:r>
      <w:r>
        <w:rPr>
          <w:color w:val="000000"/>
          <w:sz w:val="24"/>
          <w:szCs w:val="24"/>
        </w:rPr>
        <w:br/>
        <w:t xml:space="preserve">Alexander, Dr. James W, 9. </w:t>
      </w:r>
      <w:r>
        <w:rPr>
          <w:color w:val="000000"/>
          <w:sz w:val="24"/>
          <w:szCs w:val="24"/>
        </w:rPr>
        <w:br/>
        <w:t xml:space="preserve">Alexander, Dr. Joseph Addison, 82, 193-5. </w:t>
      </w:r>
      <w:r>
        <w:rPr>
          <w:color w:val="000000"/>
          <w:sz w:val="24"/>
          <w:szCs w:val="24"/>
        </w:rPr>
        <w:br/>
        <w:t xml:space="preserve">Alexander, Stephen, 9. </w:t>
      </w:r>
      <w:r>
        <w:rPr>
          <w:color w:val="000000"/>
          <w:sz w:val="24"/>
          <w:szCs w:val="24"/>
        </w:rPr>
        <w:br/>
        <w:t xml:space="preserve">Allen, Mr. Alexander, 314. </w:t>
      </w:r>
      <w:r>
        <w:rPr>
          <w:color w:val="000000"/>
          <w:sz w:val="24"/>
          <w:szCs w:val="24"/>
        </w:rPr>
        <w:br/>
        <w:t xml:space="preserve">Allison, William J, 121. </w:t>
      </w:r>
      <w:r>
        <w:rPr>
          <w:color w:val="000000"/>
          <w:sz w:val="24"/>
          <w:szCs w:val="24"/>
        </w:rPr>
        <w:br/>
        <w:t xml:space="preserve">American Seamen’s Friend Society, 255. </w:t>
      </w:r>
      <w:r>
        <w:rPr>
          <w:color w:val="000000"/>
          <w:sz w:val="24"/>
          <w:szCs w:val="24"/>
        </w:rPr>
        <w:br/>
        <w:t xml:space="preserve">Anderson, Captain James, 146, 149. </w:t>
      </w:r>
      <w:r>
        <w:rPr>
          <w:color w:val="000000"/>
          <w:sz w:val="24"/>
          <w:szCs w:val="24"/>
        </w:rPr>
        <w:br/>
        <w:t xml:space="preserve">Armstrong, Samuel C, 158. </w:t>
      </w:r>
      <w:r>
        <w:rPr>
          <w:color w:val="000000"/>
          <w:sz w:val="24"/>
          <w:szCs w:val="24"/>
        </w:rPr>
        <w:br/>
        <w:t xml:space="preserve">Astor, John Jacob, 273, 275-6. </w:t>
      </w:r>
      <w:r>
        <w:rPr>
          <w:color w:val="000000"/>
          <w:sz w:val="24"/>
          <w:szCs w:val="24"/>
        </w:rPr>
        <w:br/>
        <w:t xml:space="preserve">Aurora, birthplace, I.</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Bailey, Joshua, 57. </w:t>
      </w:r>
      <w:r>
        <w:rPr>
          <w:color w:val="000000"/>
          <w:sz w:val="24"/>
          <w:szCs w:val="24"/>
        </w:rPr>
        <w:br/>
        <w:t xml:space="preserve">Baillie, Mrs. Joanna, 30-1. </w:t>
      </w:r>
      <w:r>
        <w:rPr>
          <w:color w:val="000000"/>
          <w:sz w:val="24"/>
          <w:szCs w:val="24"/>
        </w:rPr>
        <w:br/>
        <w:t xml:space="preserve">Barnes, Albert, 195. </w:t>
      </w:r>
      <w:r>
        <w:rPr>
          <w:color w:val="000000"/>
          <w:sz w:val="24"/>
          <w:szCs w:val="24"/>
        </w:rPr>
        <w:br/>
        <w:t xml:space="preserve">Batcheler, General, 231. </w:t>
      </w:r>
      <w:r>
        <w:rPr>
          <w:color w:val="000000"/>
          <w:sz w:val="24"/>
          <w:szCs w:val="24"/>
        </w:rPr>
        <w:br/>
        <w:t xml:space="preserve">Beecher, Henry Ward, 150, 152, 213-15, 295. </w:t>
      </w:r>
      <w:r>
        <w:rPr>
          <w:color w:val="000000"/>
          <w:sz w:val="24"/>
          <w:szCs w:val="24"/>
        </w:rPr>
        <w:br/>
        <w:t xml:space="preserve">Beecher, Miss Catherine, 231. </w:t>
      </w:r>
      <w:r>
        <w:rPr>
          <w:color w:val="000000"/>
          <w:sz w:val="24"/>
          <w:szCs w:val="24"/>
        </w:rPr>
        <w:br/>
        <w:t xml:space="preserve">Binney, Thomas, 170-172. </w:t>
      </w:r>
      <w:r>
        <w:rPr>
          <w:color w:val="000000"/>
          <w:sz w:val="24"/>
          <w:szCs w:val="24"/>
        </w:rPr>
        <w:br/>
        <w:t xml:space="preserve">Blair, General Francis P., 10. </w:t>
      </w:r>
      <w:r>
        <w:rPr>
          <w:color w:val="000000"/>
          <w:sz w:val="24"/>
          <w:szCs w:val="24"/>
        </w:rPr>
        <w:br/>
        <w:t xml:space="preserve">Bonar, Dr. Horatius, 40, 42. </w:t>
      </w:r>
      <w:r>
        <w:rPr>
          <w:color w:val="000000"/>
          <w:sz w:val="24"/>
          <w:szCs w:val="24"/>
        </w:rPr>
        <w:br/>
        <w:t xml:space="preserve">Booth, Mrs. Catherine, 265. </w:t>
      </w:r>
      <w:r>
        <w:rPr>
          <w:color w:val="000000"/>
          <w:sz w:val="24"/>
          <w:szCs w:val="24"/>
        </w:rPr>
        <w:br/>
        <w:t xml:space="preserve">Booth, General, 265. </w:t>
      </w:r>
      <w:r>
        <w:rPr>
          <w:color w:val="000000"/>
          <w:sz w:val="24"/>
          <w:szCs w:val="24"/>
        </w:rPr>
        <w:br/>
        <w:t xml:space="preserve">Bowring, Sir John, 39-40. </w:t>
      </w:r>
      <w:r>
        <w:rPr>
          <w:color w:val="000000"/>
          <w:sz w:val="24"/>
          <w:szCs w:val="24"/>
        </w:rPr>
        <w:br/>
        <w:t xml:space="preserve">Bright, John, 27, 134, 316. </w:t>
      </w:r>
      <w:r>
        <w:rPr>
          <w:color w:val="000000"/>
          <w:sz w:val="24"/>
          <w:szCs w:val="24"/>
        </w:rPr>
        <w:br/>
        <w:t xml:space="preserve">Brown, Dr. John, 105, 109, 147. </w:t>
      </w:r>
      <w:r>
        <w:rPr>
          <w:color w:val="000000"/>
          <w:sz w:val="24"/>
          <w:szCs w:val="24"/>
        </w:rPr>
        <w:br/>
        <w:t xml:space="preserve">Brooks, Phillips, 195. </w:t>
      </w:r>
      <w:r>
        <w:rPr>
          <w:color w:val="000000"/>
          <w:sz w:val="24"/>
          <w:szCs w:val="24"/>
        </w:rPr>
        <w:br/>
        <w:t xml:space="preserve">Burns, Robert, 12, 17-19, 26. </w:t>
      </w:r>
      <w:r>
        <w:rPr>
          <w:color w:val="000000"/>
          <w:sz w:val="24"/>
          <w:szCs w:val="24"/>
        </w:rPr>
        <w:br/>
        <w:t xml:space="preserve">Bushnell, Horace, 190-1. </w:t>
      </w:r>
      <w:r>
        <w:rPr>
          <w:color w:val="000000"/>
          <w:sz w:val="24"/>
          <w:szCs w:val="24"/>
        </w:rPr>
        <w:br/>
        <w:t xml:space="preserve">Byron, Lord, 13.</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Campbell, Thomas, 31. </w:t>
      </w:r>
      <w:r>
        <w:rPr>
          <w:color w:val="000000"/>
          <w:sz w:val="24"/>
          <w:szCs w:val="24"/>
        </w:rPr>
        <w:br/>
        <w:t xml:space="preserve">Carlyle, Thomas, 23-9. </w:t>
      </w:r>
      <w:r>
        <w:rPr>
          <w:color w:val="000000"/>
          <w:sz w:val="24"/>
          <w:szCs w:val="24"/>
        </w:rPr>
        <w:br/>
        <w:t xml:space="preserve">Carnaham, Dr., President of Princeton, 9. </w:t>
      </w:r>
      <w:r>
        <w:rPr>
          <w:color w:val="000000"/>
          <w:sz w:val="24"/>
          <w:szCs w:val="24"/>
        </w:rPr>
        <w:br/>
        <w:t xml:space="preserve">Carnegie, Andrew, 59-60, 275. </w:t>
      </w:r>
      <w:r>
        <w:rPr>
          <w:color w:val="000000"/>
          <w:sz w:val="24"/>
          <w:szCs w:val="24"/>
        </w:rPr>
        <w:br/>
        <w:t xml:space="preserve">Cary, Edward, 301. </w:t>
      </w:r>
      <w:r>
        <w:rPr>
          <w:color w:val="000000"/>
          <w:sz w:val="24"/>
          <w:szCs w:val="24"/>
        </w:rPr>
        <w:br/>
        <w:t xml:space="preserve">Cass, General Lewis, 34. </w:t>
      </w:r>
      <w:r>
        <w:rPr>
          <w:color w:val="000000"/>
          <w:sz w:val="24"/>
          <w:szCs w:val="24"/>
        </w:rPr>
        <w:br/>
        <w:t xml:space="preserve">Channing, Dr. Ellery, 31. </w:t>
      </w:r>
      <w:r>
        <w:rPr>
          <w:color w:val="000000"/>
          <w:sz w:val="24"/>
          <w:szCs w:val="24"/>
        </w:rPr>
        <w:br/>
        <w:t xml:space="preserve">Chauncey, Charles, 63. </w:t>
      </w:r>
      <w:r>
        <w:rPr>
          <w:color w:val="000000"/>
          <w:sz w:val="24"/>
          <w:szCs w:val="24"/>
        </w:rPr>
        <w:br/>
        <w:t xml:space="preserve">Cheeseman, Dr. William, 322. </w:t>
      </w:r>
      <w:r>
        <w:rPr>
          <w:color w:val="000000"/>
          <w:sz w:val="24"/>
          <w:szCs w:val="24"/>
        </w:rPr>
        <w:br/>
        <w:t xml:space="preserve">Chi Alpha Society, 319. </w:t>
      </w:r>
      <w:r>
        <w:rPr>
          <w:color w:val="000000"/>
          <w:sz w:val="24"/>
          <w:szCs w:val="24"/>
        </w:rPr>
        <w:br/>
        <w:t xml:space="preserve">Christian Endeavor (See Young People’s Society of, </w:t>
      </w:r>
      <w:r>
        <w:rPr>
          <w:i/>
          <w:color w:val="000000"/>
          <w:sz w:val="24"/>
          <w:szCs w:val="24"/>
        </w:rPr>
        <w:t xml:space="preserve">etc</w:t>
      </w:r>
      <w:r>
        <w:rPr>
          <w:color w:val="000000"/>
          <w:sz w:val="24"/>
          <w:szCs w:val="24"/>
        </w:rPr>
        <w:t xml:space="preserve">.). </w:t>
      </w:r>
      <w:r>
        <w:rPr>
          <w:color w:val="000000"/>
          <w:sz w:val="24"/>
          <w:szCs w:val="24"/>
        </w:rPr>
        <w:br/>
        <w:t xml:space="preserve">Clark, Rev. Francis E., 87, 247, 258. </w:t>
      </w:r>
      <w:r>
        <w:rPr>
          <w:color w:val="000000"/>
          <w:sz w:val="24"/>
          <w:szCs w:val="24"/>
        </w:rPr>
        <w:br/>
        <w:t xml:space="preserve">Comstock, Anthony, 264. </w:t>
      </w:r>
      <w:r>
        <w:rPr>
          <w:color w:val="000000"/>
          <w:sz w:val="24"/>
          <w:szCs w:val="24"/>
        </w:rPr>
        <w:br/>
        <w:t xml:space="preserve">Cook, Joseph, 231. </w:t>
      </w:r>
      <w:r>
        <w:rPr>
          <w:color w:val="000000"/>
          <w:sz w:val="24"/>
          <w:szCs w:val="24"/>
        </w:rPr>
        <w:br/>
        <w:t xml:space="preserve">Cox, Dr. Samuel Hanson, 209-13. </w:t>
      </w:r>
      <w:r>
        <w:rPr>
          <w:color w:val="000000"/>
          <w:sz w:val="24"/>
          <w:szCs w:val="24"/>
        </w:rPr>
        <w:br/>
        <w:t xml:space="preserve">Crosby, Fanny, 43. </w:t>
      </w:r>
      <w:r>
        <w:rPr>
          <w:color w:val="000000"/>
          <w:sz w:val="24"/>
          <w:szCs w:val="24"/>
        </w:rPr>
        <w:br/>
        <w:t xml:space="preserve">Cunningham, Professor, 13. </w:t>
      </w:r>
      <w:r>
        <w:rPr>
          <w:color w:val="000000"/>
          <w:sz w:val="24"/>
          <w:szCs w:val="24"/>
        </w:rPr>
        <w:br/>
        <w:t xml:space="preserve">Cuyler, Benjamin Ledyard, Dr. Cuyler’s father, 2; died, 3. </w:t>
      </w:r>
      <w:r>
        <w:rPr>
          <w:color w:val="000000"/>
          <w:sz w:val="24"/>
          <w:szCs w:val="24"/>
        </w:rPr>
        <w:br/>
        <w:t xml:space="preserve">Cuyler, General, 2. </w:t>
      </w:r>
      <w:r>
        <w:rPr>
          <w:color w:val="000000"/>
          <w:sz w:val="24"/>
          <w:szCs w:val="24"/>
        </w:rPr>
        <w:br/>
        <w:t xml:space="preserve">Cuyler, Dr., ancestry, 1, 2; childhood, 3; farm life, 4; early</w:t>
      </w:r>
      <w:r>
        <w:rPr>
          <w:color w:val="000000"/>
          <w:sz w:val="24"/>
          <w:szCs w:val="24"/>
        </w:rPr>
        <w:br/>
        <w:t xml:space="preserve">  religious training and reading, 5; preparation for college,</w:t>
      </w:r>
      <w:r>
        <w:rPr>
          <w:color w:val="000000"/>
          <w:sz w:val="24"/>
          <w:szCs w:val="24"/>
        </w:rPr>
        <w:br/>
        <w:t xml:space="preserve">  8; college memories, 9-11; visits England and</w:t>
      </w:r>
      <w:r>
        <w:rPr>
          <w:color w:val="000000"/>
          <w:sz w:val="24"/>
          <w:szCs w:val="24"/>
        </w:rPr>
        <w:br/>
        <w:t xml:space="preserve">  France, Wordsworth, Dickens, Carlyle, Mrs. Baillie,</w:t>
      </w:r>
      <w:r>
        <w:rPr>
          <w:color w:val="000000"/>
          <w:sz w:val="24"/>
          <w:szCs w:val="24"/>
        </w:rPr>
        <w:br/>
        <w:t xml:space="preserve">  the Young Queen, Napoleon, 12-36;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public address,</w:t>
      </w:r>
      <w:r>
        <w:rPr>
          <w:color w:val="000000"/>
          <w:sz w:val="24"/>
          <w:szCs w:val="24"/>
        </w:rPr>
        <w:br/>
        <w:t xml:space="preserve">  1842, 49, 50; visits Stockholm, 46; delivers his first</w:t>
      </w:r>
      <w:r>
        <w:rPr>
          <w:color w:val="000000"/>
          <w:sz w:val="24"/>
          <w:szCs w:val="24"/>
        </w:rPr>
        <w:br/>
        <w:t xml:space="preserve">  address in New York, 54; President National Temperance</w:t>
      </w:r>
      <w:r>
        <w:rPr>
          <w:color w:val="000000"/>
          <w:sz w:val="24"/>
          <w:szCs w:val="24"/>
        </w:rPr>
        <w:br/>
        <w:t xml:space="preserve">  Society, 57; views on temperance, 58-59;</w:t>
      </w:r>
      <w:r>
        <w:rPr>
          <w:color w:val="000000"/>
          <w:sz w:val="24"/>
          <w:szCs w:val="24"/>
        </w:rPr>
        <w:br/>
        <w:t xml:space="preserve">  chooses the ministry, 61; at Princeton Seminary, 62;</w:t>
      </w:r>
      <w:r>
        <w:rPr>
          <w:color w:val="000000"/>
          <w:sz w:val="24"/>
          <w:szCs w:val="24"/>
        </w:rPr>
        <w:br/>
        <w:t xml:space="preserve">  first pastorate, 62, 83; preaches at Saratoga, 64; methods</w:t>
      </w:r>
      <w:r>
        <w:rPr>
          <w:color w:val="000000"/>
          <w:sz w:val="24"/>
          <w:szCs w:val="24"/>
        </w:rPr>
        <w:br/>
        <w:t xml:space="preserve">  of preaching, 64-73; changes in pulpit methods, 75-81;</w:t>
      </w:r>
      <w:r>
        <w:rPr>
          <w:color w:val="000000"/>
          <w:sz w:val="24"/>
          <w:szCs w:val="24"/>
        </w:rPr>
        <w:br/>
        <w:t xml:space="preserve">  preaches five months at Wyoming Valley, 83, 84; work</w:t>
      </w:r>
      <w:r>
        <w:rPr>
          <w:color w:val="000000"/>
          <w:sz w:val="24"/>
          <w:szCs w:val="24"/>
        </w:rPr>
        <w:br/>
        <w:t xml:space="preserve">  in New York, 85, 86; Lafayette Avenue, 1860, 86;</w:t>
      </w:r>
      <w:r>
        <w:rPr>
          <w:color w:val="000000"/>
          <w:sz w:val="24"/>
          <w:szCs w:val="24"/>
        </w:rPr>
        <w:br/>
        <w:t xml:space="preserve">  methods of church work, 87-90; first literary contributions,</w:t>
      </w:r>
      <w:r>
        <w:rPr>
          <w:color w:val="000000"/>
          <w:sz w:val="24"/>
          <w:szCs w:val="24"/>
        </w:rPr>
        <w:br/>
        <w:t xml:space="preserve">  93; origin of “Under the Catalpa,” 95; extent</w:t>
      </w:r>
      <w:r>
        <w:rPr>
          <w:color w:val="000000"/>
          <w:sz w:val="24"/>
          <w:szCs w:val="24"/>
        </w:rPr>
        <w:br/>
        <w:t xml:space="preserve">  of literary labors, 95; first book, 96; inspiration of</w:t>
      </w:r>
      <w:r>
        <w:rPr>
          <w:color w:val="000000"/>
          <w:sz w:val="24"/>
          <w:szCs w:val="24"/>
        </w:rPr>
        <w:br/>
        <w:t xml:space="preserve">  “The Empty Crib,” 96; inspiration of “God’s Light on</w:t>
      </w:r>
      <w:r>
        <w:rPr>
          <w:color w:val="000000"/>
          <w:sz w:val="24"/>
          <w:szCs w:val="24"/>
        </w:rPr>
        <w:br/>
        <w:t xml:space="preserve">  Dark Clouds,” 97; visits to famous people abroad,</w:t>
      </w:r>
      <w:r>
        <w:rPr>
          <w:color w:val="000000"/>
          <w:sz w:val="24"/>
          <w:szCs w:val="24"/>
        </w:rPr>
        <w:br/>
        <w:t xml:space="preserve">  Gladstone, 99-104, Dr. John Brown, 105-109; Dean</w:t>
      </w:r>
      <w:r>
        <w:rPr>
          <w:color w:val="000000"/>
          <w:sz w:val="24"/>
          <w:szCs w:val="24"/>
        </w:rPr>
        <w:br/>
        <w:t xml:space="preserve">  Stanley, 109-115; Earl Shaftesbury, 116, 117, interviews</w:t>
      </w:r>
      <w:r>
        <w:rPr>
          <w:color w:val="000000"/>
          <w:sz w:val="24"/>
          <w:szCs w:val="24"/>
        </w:rPr>
        <w:br/>
        <w:t xml:space="preserve">  with famous people at home—­Irving, 118-121; Whittier,</w:t>
      </w:r>
      <w:r>
        <w:rPr>
          <w:color w:val="000000"/>
          <w:sz w:val="24"/>
          <w:szCs w:val="24"/>
        </w:rPr>
        <w:br/>
        <w:t xml:space="preserve">  121-125; Webster, 125-132; Greeley, 132-137; Civil War,</w:t>
      </w:r>
      <w:r>
        <w:rPr>
          <w:color w:val="000000"/>
          <w:sz w:val="24"/>
          <w:szCs w:val="24"/>
        </w:rPr>
        <w:br/>
        <w:t xml:space="preserve">  138, services to “The Christian Commission,” 130; at</w:t>
      </w:r>
      <w:r>
        <w:rPr>
          <w:color w:val="000000"/>
          <w:sz w:val="24"/>
          <w:szCs w:val="24"/>
        </w:rPr>
        <w:br/>
        <w:t xml:space="preserve">  Washington, 131; first meeting with Lincoln, 142; to</w:t>
      </w:r>
      <w:r>
        <w:rPr>
          <w:color w:val="000000"/>
          <w:sz w:val="24"/>
          <w:szCs w:val="24"/>
        </w:rPr>
        <w:br/>
        <w:t xml:space="preserve">  Europe in 1862, 145-149; at Edinburgh, 146-147; at</w:t>
      </w:r>
      <w:r>
        <w:rPr>
          <w:color w:val="000000"/>
          <w:sz w:val="24"/>
          <w:szCs w:val="24"/>
        </w:rPr>
        <w:br/>
        <w:t xml:space="preserve">  Paris, 148; address on Emancipation, 149-150; trip to</w:t>
      </w:r>
      <w:r>
        <w:rPr>
          <w:color w:val="000000"/>
          <w:sz w:val="24"/>
          <w:szCs w:val="24"/>
        </w:rPr>
        <w:br/>
        <w:t xml:space="preserve">  Charleston, Fort Sumter, 151; views on pastoral work,</w:t>
      </w:r>
      <w:r>
        <w:rPr>
          <w:color w:val="000000"/>
          <w:sz w:val="24"/>
          <w:szCs w:val="24"/>
        </w:rPr>
        <w:br/>
        <w:t xml:space="preserve">  159-169; British pastors—­Binney, 170-72; Hamilton,</w:t>
      </w:r>
      <w:r>
        <w:rPr>
          <w:color w:val="000000"/>
          <w:sz w:val="24"/>
          <w:szCs w:val="24"/>
        </w:rPr>
        <w:br/>
        <w:t xml:space="preserve">  172-3, Guthrie, 175-76; Hall, 177-181; Spurgeon,</w:t>
      </w:r>
      <w:r>
        <w:rPr>
          <w:color w:val="000000"/>
          <w:sz w:val="24"/>
          <w:szCs w:val="24"/>
        </w:rPr>
        <w:br/>
        <w:t xml:space="preserve">  181-86; Duff, 187-89; reminiscences of Princeton Seminary</w:t>
      </w:r>
      <w:r>
        <w:rPr>
          <w:color w:val="000000"/>
          <w:sz w:val="24"/>
          <w:szCs w:val="24"/>
        </w:rPr>
        <w:br/>
        <w:t xml:space="preserve">  preachers, 191, reminiscences of famous American</w:t>
      </w:r>
      <w:r>
        <w:rPr>
          <w:color w:val="000000"/>
          <w:sz w:val="24"/>
          <w:szCs w:val="24"/>
        </w:rPr>
        <w:br/>
        <w:t xml:space="preserve">  preachers—­Phillips Brooks, 190; Horace Bushnell,</w:t>
      </w:r>
      <w:r>
        <w:rPr>
          <w:color w:val="000000"/>
          <w:sz w:val="24"/>
          <w:szCs w:val="24"/>
        </w:rPr>
        <w:br/>
        <w:t xml:space="preserve">  191-2, Archibald Alexander, 191-3; Joseph Addison</w:t>
      </w:r>
      <w:r>
        <w:rPr>
          <w:color w:val="000000"/>
          <w:sz w:val="24"/>
          <w:szCs w:val="24"/>
        </w:rPr>
        <w:br/>
        <w:t xml:space="preserve">  Alexander, 193-5; Albert Barnes, 195, Dr. William</w:t>
      </w:r>
      <w:r>
        <w:rPr>
          <w:color w:val="000000"/>
          <w:sz w:val="24"/>
          <w:szCs w:val="24"/>
        </w:rPr>
        <w:br/>
        <w:t xml:space="preserve">  B. Sprague, 196-197; Dr. Stephen H. Tyng, 197-200,</w:t>
      </w:r>
      <w:r>
        <w:rPr>
          <w:color w:val="000000"/>
          <w:sz w:val="24"/>
          <w:szCs w:val="24"/>
        </w:rPr>
        <w:br/>
        <w:t xml:space="preserve">  Dr. William Adams, 201-5; Samuel Hanson</w:t>
      </w:r>
      <w:r>
        <w:rPr>
          <w:color w:val="000000"/>
          <w:sz w:val="24"/>
          <w:szCs w:val="24"/>
        </w:rPr>
        <w:br/>
        <w:t xml:space="preserve">  Cox, 209-13; Henry Ward Beecher, 213-15; Rev.</w:t>
      </w:r>
      <w:r>
        <w:rPr>
          <w:color w:val="000000"/>
          <w:sz w:val="24"/>
          <w:szCs w:val="24"/>
        </w:rPr>
        <w:br/>
        <w:t xml:space="preserve">  Charles G. Finney, 216-220; Dr. Benjamin M.</w:t>
      </w:r>
      <w:r>
        <w:rPr>
          <w:color w:val="000000"/>
          <w:sz w:val="24"/>
          <w:szCs w:val="24"/>
        </w:rPr>
        <w:br/>
        <w:t xml:space="preserve">  Palmer, 221-223; summering at Saratoga, 224-232;</w:t>
      </w:r>
      <w:r>
        <w:rPr>
          <w:color w:val="000000"/>
          <w:sz w:val="24"/>
          <w:szCs w:val="24"/>
        </w:rPr>
        <w:br/>
        <w:t xml:space="preserve">  meets leading Methodists—­Bishop Jaynes, Bishop</w:t>
      </w:r>
      <w:r>
        <w:rPr>
          <w:color w:val="000000"/>
          <w:sz w:val="24"/>
          <w:szCs w:val="24"/>
        </w:rPr>
        <w:br/>
        <w:t xml:space="preserve">  Simpson, Bishop Peck, etc, 227-8, Bishop Haven,</w:t>
      </w:r>
      <w:r>
        <w:rPr>
          <w:color w:val="000000"/>
          <w:sz w:val="24"/>
          <w:szCs w:val="24"/>
        </w:rPr>
        <w:br/>
        <w:t xml:space="preserve">  229-31; summering at Mohonk, 232; Dr. Schaff, 235;</w:t>
      </w:r>
      <w:r>
        <w:rPr>
          <w:color w:val="000000"/>
          <w:sz w:val="24"/>
          <w:szCs w:val="24"/>
        </w:rPr>
        <w:br/>
        <w:t xml:space="preserve">  Dr. McCosh, 237-9; Mr. Smiley, 240; Indian Conferences</w:t>
      </w:r>
      <w:r>
        <w:rPr>
          <w:color w:val="000000"/>
          <w:sz w:val="24"/>
          <w:szCs w:val="24"/>
        </w:rPr>
        <w:br/>
        <w:t xml:space="preserve">  at Mohonk, 240; “Arbitration Conference,” 240;</w:t>
      </w:r>
      <w:r>
        <w:rPr>
          <w:color w:val="000000"/>
          <w:sz w:val="24"/>
          <w:szCs w:val="24"/>
        </w:rPr>
        <w:br/>
        <w:t xml:space="preserve">  letter from President Harrison, 242, preservation of</w:t>
      </w:r>
      <w:r>
        <w:rPr>
          <w:color w:val="000000"/>
          <w:sz w:val="24"/>
          <w:szCs w:val="24"/>
        </w:rPr>
        <w:br/>
        <w:t xml:space="preserve">  health, 243, growth of church fellowship and diminution</w:t>
      </w:r>
      <w:r>
        <w:rPr>
          <w:color w:val="000000"/>
          <w:sz w:val="24"/>
          <w:szCs w:val="24"/>
        </w:rPr>
        <w:br/>
        <w:t xml:space="preserve">  of sectarianism, 244-9; exchanging pulpits, 246-9,</w:t>
      </w:r>
      <w:r>
        <w:rPr>
          <w:color w:val="000000"/>
          <w:sz w:val="24"/>
          <w:szCs w:val="24"/>
        </w:rPr>
        <w:br/>
        <w:t xml:space="preserve">  women in the pulpit—­Miss Smiley, 249-50; foreign</w:t>
      </w:r>
      <w:r>
        <w:rPr>
          <w:color w:val="000000"/>
          <w:sz w:val="24"/>
          <w:szCs w:val="24"/>
        </w:rPr>
        <w:br/>
        <w:t xml:space="preserve">  missions, 251-254; Young Men’s Christian Association,</w:t>
      </w:r>
      <w:r>
        <w:rPr>
          <w:color w:val="000000"/>
          <w:sz w:val="24"/>
          <w:szCs w:val="24"/>
        </w:rPr>
        <w:br/>
        <w:t xml:space="preserve">  255-57; Christian Endeavor Society, 258; missionary</w:t>
      </w:r>
      <w:r>
        <w:rPr>
          <w:color w:val="000000"/>
          <w:sz w:val="24"/>
          <w:szCs w:val="24"/>
        </w:rPr>
        <w:br/>
        <w:t xml:space="preserve">  work in New York, 260-268; missionary work in</w:t>
      </w:r>
      <w:r>
        <w:rPr>
          <w:color w:val="000000"/>
          <w:sz w:val="24"/>
          <w:szCs w:val="24"/>
        </w:rPr>
        <w:br/>
        <w:t xml:space="preserve">  Brooklyn, 268-272; views on the modern novel, 281-82;</w:t>
      </w:r>
      <w:r>
        <w:rPr>
          <w:color w:val="000000"/>
          <w:sz w:val="24"/>
          <w:szCs w:val="24"/>
        </w:rPr>
        <w:br/>
        <w:t xml:space="preserve">  views on the new theology, 285-87; ministry in</w:t>
      </w:r>
      <w:r>
        <w:rPr>
          <w:color w:val="000000"/>
          <w:sz w:val="24"/>
          <w:szCs w:val="24"/>
        </w:rPr>
        <w:br/>
        <w:t xml:space="preserve">  Burlington and Trenton, N J, 288, marriage, 289;</w:t>
      </w:r>
      <w:r>
        <w:rPr>
          <w:color w:val="000000"/>
          <w:sz w:val="24"/>
          <w:szCs w:val="24"/>
        </w:rPr>
        <w:br/>
        <w:t xml:space="preserve">  his wife, 289-292; Market Street Dutch Reformed</w:t>
      </w:r>
      <w:r>
        <w:rPr>
          <w:color w:val="000000"/>
          <w:sz w:val="24"/>
          <w:szCs w:val="24"/>
        </w:rPr>
        <w:br/>
        <w:t xml:space="preserve">  Church of New York, 292-294; calls to various</w:t>
      </w:r>
      <w:r>
        <w:rPr>
          <w:color w:val="000000"/>
          <w:sz w:val="24"/>
          <w:szCs w:val="24"/>
        </w:rPr>
        <w:br/>
        <w:t xml:space="preserve">  churches, 292; Lafayette Avenue Presbyterian Church,</w:t>
      </w:r>
      <w:r>
        <w:rPr>
          <w:color w:val="000000"/>
          <w:sz w:val="24"/>
          <w:szCs w:val="24"/>
        </w:rPr>
        <w:br/>
        <w:t xml:space="preserve">  294; Brooklyn, 298; house, 302-303;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of his mother,</w:t>
      </w:r>
      <w:r>
        <w:rPr>
          <w:color w:val="000000"/>
          <w:sz w:val="24"/>
          <w:szCs w:val="24"/>
        </w:rPr>
        <w:br/>
        <w:t xml:space="preserve">  304, death of his daughter, 304-5; celebration of quarter</w:t>
      </w:r>
      <w:r>
        <w:rPr>
          <w:color w:val="000000"/>
          <w:sz w:val="24"/>
          <w:szCs w:val="24"/>
        </w:rPr>
        <w:br/>
        <w:t xml:space="preserve">  century of ministry at Lafayette Church, 306;</w:t>
      </w:r>
      <w:r>
        <w:rPr>
          <w:color w:val="000000"/>
          <w:sz w:val="24"/>
          <w:szCs w:val="24"/>
        </w:rPr>
        <w:br/>
        <w:t xml:space="preserve">  resignation from the church, 307-09; travels, 314-317;</w:t>
      </w:r>
      <w:r>
        <w:rPr>
          <w:color w:val="000000"/>
          <w:sz w:val="24"/>
          <w:szCs w:val="24"/>
        </w:rPr>
        <w:br/>
        <w:t xml:space="preserve">  commemoration of 80th birthday, 317-20, valedictory</w:t>
      </w:r>
      <w:r>
        <w:rPr>
          <w:color w:val="000000"/>
          <w:sz w:val="24"/>
          <w:szCs w:val="24"/>
        </w:rPr>
        <w:br/>
        <w:t xml:space="preserve">  sermon, delivered at Lafayette Avenue Church, 325-46. </w:t>
      </w:r>
      <w:r>
        <w:rPr>
          <w:color w:val="000000"/>
          <w:sz w:val="24"/>
          <w:szCs w:val="24"/>
        </w:rPr>
        <w:br/>
        <w:t xml:space="preserve">Cuyler, Theodore Ledyard, Jr., 323.
</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Dayton, Hon. William L, 148. </w:t>
      </w:r>
      <w:r>
        <w:rPr>
          <w:color w:val="000000"/>
          <w:sz w:val="24"/>
          <w:szCs w:val="24"/>
        </w:rPr>
        <w:br/>
        <w:t xml:space="preserve">Delano, Captain Joseph C, 12. </w:t>
      </w:r>
      <w:r>
        <w:rPr>
          <w:color w:val="000000"/>
          <w:sz w:val="24"/>
          <w:szCs w:val="24"/>
        </w:rPr>
        <w:br/>
        <w:t xml:space="preserve">Dickens, Charles, 20-22. </w:t>
      </w:r>
      <w:r>
        <w:rPr>
          <w:color w:val="000000"/>
          <w:sz w:val="24"/>
          <w:szCs w:val="24"/>
        </w:rPr>
        <w:br/>
        <w:t xml:space="preserve">Dix, General, 57. </w:t>
      </w:r>
      <w:r>
        <w:rPr>
          <w:color w:val="000000"/>
          <w:sz w:val="24"/>
          <w:szCs w:val="24"/>
        </w:rPr>
        <w:br/>
        <w:t xml:space="preserve">Dod, Albert B, 9. </w:t>
      </w:r>
      <w:r>
        <w:rPr>
          <w:color w:val="000000"/>
          <w:sz w:val="24"/>
          <w:szCs w:val="24"/>
        </w:rPr>
        <w:br/>
        <w:t xml:space="preserve">Dod, Hon. Amzi, 11. </w:t>
      </w:r>
      <w:r>
        <w:rPr>
          <w:color w:val="000000"/>
          <w:sz w:val="24"/>
          <w:szCs w:val="24"/>
        </w:rPr>
        <w:br/>
        <w:t xml:space="preserve">Dodge, Hon William E, 56, 57, 275. </w:t>
      </w:r>
      <w:r>
        <w:rPr>
          <w:color w:val="000000"/>
          <w:sz w:val="24"/>
          <w:szCs w:val="24"/>
        </w:rPr>
        <w:br/>
        <w:t xml:space="preserve">Dow, Neal, 53-55. </w:t>
      </w:r>
      <w:r>
        <w:rPr>
          <w:color w:val="000000"/>
          <w:sz w:val="24"/>
          <w:szCs w:val="24"/>
        </w:rPr>
        <w:br/>
        <w:t xml:space="preserve">Drummond, Henry, 303. </w:t>
      </w:r>
      <w:r>
        <w:rPr>
          <w:color w:val="000000"/>
          <w:sz w:val="24"/>
          <w:szCs w:val="24"/>
        </w:rPr>
        <w:br/>
        <w:t xml:space="preserve">Duff, Dr. Alexander, 187-89. </w:t>
      </w:r>
      <w:r>
        <w:rPr>
          <w:color w:val="000000"/>
          <w:sz w:val="24"/>
          <w:szCs w:val="24"/>
        </w:rPr>
        <w:br/>
        <w:t xml:space="preserve">Duffield, John T., 10.</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Faraday, Sir Michael, 10. </w:t>
      </w:r>
      <w:r>
        <w:rPr>
          <w:color w:val="000000"/>
          <w:sz w:val="24"/>
          <w:szCs w:val="24"/>
        </w:rPr>
        <w:br/>
        <w:t xml:space="preserve">Farrar, Archdeacon, 248. </w:t>
      </w:r>
      <w:r>
        <w:rPr>
          <w:color w:val="000000"/>
          <w:sz w:val="24"/>
          <w:szCs w:val="24"/>
        </w:rPr>
        <w:br/>
        <w:t xml:space="preserve">Finney, Rev. Charles G., 76, 216-220.</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Girard, Stephen, 273. </w:t>
      </w:r>
      <w:r>
        <w:rPr>
          <w:color w:val="000000"/>
          <w:sz w:val="24"/>
          <w:szCs w:val="24"/>
        </w:rPr>
        <w:br/>
        <w:t xml:space="preserve">Gladstone, William E., 99, 104, 272. </w:t>
      </w:r>
      <w:r>
        <w:rPr>
          <w:color w:val="000000"/>
          <w:sz w:val="24"/>
          <w:szCs w:val="24"/>
        </w:rPr>
        <w:br/>
        <w:t xml:space="preserve">Gough, Hon. John B, 51-53. </w:t>
      </w:r>
      <w:r>
        <w:rPr>
          <w:color w:val="000000"/>
          <w:sz w:val="24"/>
          <w:szCs w:val="24"/>
        </w:rPr>
        <w:br/>
        <w:t xml:space="preserve">Gould, Miss Helen M., 251. </w:t>
      </w:r>
      <w:r>
        <w:rPr>
          <w:color w:val="000000"/>
          <w:sz w:val="24"/>
          <w:szCs w:val="24"/>
        </w:rPr>
        <w:br/>
        <w:t xml:space="preserve">Greeley, Horace, 132-137. </w:t>
      </w:r>
      <w:r>
        <w:rPr>
          <w:color w:val="000000"/>
          <w:sz w:val="24"/>
          <w:szCs w:val="24"/>
        </w:rPr>
        <w:br/>
        <w:t xml:space="preserve">Gregg, Rev. Dr. David, 312. </w:t>
      </w:r>
      <w:r>
        <w:rPr>
          <w:color w:val="000000"/>
          <w:sz w:val="24"/>
          <w:szCs w:val="24"/>
        </w:rPr>
        <w:br/>
        <w:t xml:space="preserve">Grellet, Stephen, 121. </w:t>
      </w:r>
      <w:r>
        <w:rPr>
          <w:color w:val="000000"/>
          <w:sz w:val="24"/>
          <w:szCs w:val="24"/>
        </w:rPr>
        <w:br/>
        <w:t xml:space="preserve">Gurney, Mrs. Joseph John, 121. </w:t>
      </w:r>
      <w:r>
        <w:rPr>
          <w:color w:val="000000"/>
          <w:sz w:val="24"/>
          <w:szCs w:val="24"/>
        </w:rPr>
        <w:br/>
        <w:t xml:space="preserve">Guthrie, Dr. Thomas, 175-176.</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Hackett, Horatio B., 231. </w:t>
      </w:r>
      <w:r>
        <w:rPr>
          <w:color w:val="000000"/>
          <w:sz w:val="24"/>
          <w:szCs w:val="24"/>
        </w:rPr>
        <w:br/>
        <w:t xml:space="preserve">Hall, Rev Newman, 26, 177-181. </w:t>
      </w:r>
      <w:r>
        <w:rPr>
          <w:color w:val="000000"/>
          <w:sz w:val="24"/>
          <w:szCs w:val="24"/>
        </w:rPr>
        <w:br/>
        <w:t xml:space="preserve">Hamilton College, 2</w:t>
      </w:r>
      <w:r>
        <w:rPr>
          <w:color w:val="000000"/>
          <w:sz w:val="24"/>
          <w:szCs w:val="24"/>
        </w:rPr>
        <w:br/>
        <w:t xml:space="preserve">Hamilton, Dr. James, 172-3</w:t>
      </w:r>
      <w:r>
        <w:rPr>
          <w:color w:val="000000"/>
          <w:sz w:val="24"/>
          <w:szCs w:val="24"/>
        </w:rPr>
        <w:br/>
        <w:t xml:space="preserve">Harrison, President Benjamin, letter to Dr. Cuyler, 242. </w:t>
      </w:r>
      <w:r>
        <w:rPr>
          <w:color w:val="000000"/>
          <w:sz w:val="24"/>
          <w:szCs w:val="24"/>
        </w:rPr>
        <w:br/>
        <w:t xml:space="preserve">Harvey, Sir George, 107</w:t>
      </w:r>
      <w:r>
        <w:rPr>
          <w:color w:val="000000"/>
          <w:sz w:val="24"/>
          <w:szCs w:val="24"/>
        </w:rPr>
        <w:br/>
        <w:t xml:space="preserve">Hatfield, Dr. Edward F., 47. </w:t>
      </w:r>
      <w:r>
        <w:rPr>
          <w:color w:val="000000"/>
          <w:sz w:val="24"/>
          <w:szCs w:val="24"/>
        </w:rPr>
        <w:br/>
        <w:t xml:space="preserve">Haven, Bishop, 229-31. </w:t>
      </w:r>
      <w:r>
        <w:rPr>
          <w:color w:val="000000"/>
          <w:sz w:val="24"/>
          <w:szCs w:val="24"/>
        </w:rPr>
        <w:br/>
        <w:t xml:space="preserve">Hayes, President R.B., 235. </w:t>
      </w:r>
      <w:r>
        <w:rPr>
          <w:color w:val="000000"/>
          <w:sz w:val="24"/>
          <w:szCs w:val="24"/>
        </w:rPr>
        <w:br/>
        <w:t xml:space="preserve">Henry, Joseph, 9, 10, 140. </w:t>
      </w:r>
      <w:r>
        <w:rPr>
          <w:color w:val="000000"/>
          <w:sz w:val="24"/>
          <w:szCs w:val="24"/>
        </w:rPr>
        <w:br/>
        <w:t xml:space="preserve">Hodge, Archibald Alexander, 10. </w:t>
      </w:r>
      <w:r>
        <w:rPr>
          <w:color w:val="000000"/>
          <w:sz w:val="24"/>
          <w:szCs w:val="24"/>
        </w:rPr>
        <w:br/>
        <w:t xml:space="preserve">Hodge, Dr. Charles, 82. </w:t>
      </w:r>
      <w:r>
        <w:rPr>
          <w:color w:val="000000"/>
          <w:sz w:val="24"/>
          <w:szCs w:val="24"/>
        </w:rPr>
        <w:br/>
        <w:t xml:space="preserve">Hopkins, Dr. Mark, 57</w:t>
      </w:r>
      <w:r>
        <w:rPr>
          <w:color w:val="000000"/>
          <w:sz w:val="24"/>
          <w:szCs w:val="24"/>
        </w:rPr>
        <w:br/>
        <w:t xml:space="preserve">Howard, General O.O., 57. </w:t>
      </w:r>
      <w:r>
        <w:rPr>
          <w:color w:val="000000"/>
          <w:sz w:val="24"/>
          <w:szCs w:val="24"/>
        </w:rPr>
        <w:br/>
        <w:t xml:space="preserve">Hoxie, Judge, 151, 152. </w:t>
      </w:r>
      <w:r>
        <w:rPr>
          <w:color w:val="000000"/>
          <w:sz w:val="24"/>
          <w:szCs w:val="24"/>
        </w:rPr>
        <w:br/>
        <w:t xml:space="preserve">Huntington, Daniel, 259</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Irving, Washington, 118-121.</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James, John Angell, 174</w:t>
      </w:r>
      <w:r>
        <w:rPr>
          <w:color w:val="000000"/>
          <w:sz w:val="24"/>
          <w:szCs w:val="24"/>
        </w:rPr>
        <w:br/>
        <w:t xml:space="preserve">Jaynes, Bishop, 227-8</w:t>
      </w:r>
      <w:r>
        <w:rPr>
          <w:color w:val="000000"/>
          <w:sz w:val="24"/>
          <w:szCs w:val="24"/>
        </w:rPr>
        <w:br/>
        <w:t xml:space="preserve">Jesup, Morris K., 274</w:t>
      </w:r>
      <w:r>
        <w:rPr>
          <w:color w:val="000000"/>
          <w:sz w:val="24"/>
          <w:szCs w:val="24"/>
        </w:rPr>
        <w:br/>
        <w:t xml:space="preserve">Judson, Adoniram, 253.</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Kirk, Rev. Edward N, 73.</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Ledyard, General Benjamin, Dr. Cuyler’s grandfather, 1. </w:t>
      </w:r>
      <w:r>
        <w:rPr>
          <w:color w:val="000000"/>
          <w:sz w:val="24"/>
          <w:szCs w:val="24"/>
        </w:rPr>
        <w:br/>
        <w:t xml:space="preserve">Ledyard, Hon Henry, 34. </w:t>
      </w:r>
      <w:r>
        <w:rPr>
          <w:color w:val="000000"/>
          <w:sz w:val="24"/>
          <w:szCs w:val="24"/>
        </w:rPr>
        <w:br/>
        <w:t xml:space="preserve">Ledyard, Mary Forman, Dr. Cuyler’s grandmother, 2. </w:t>
      </w:r>
      <w:r>
        <w:rPr>
          <w:color w:val="000000"/>
          <w:sz w:val="24"/>
          <w:szCs w:val="24"/>
        </w:rPr>
        <w:br/>
        <w:t xml:space="preserve">Lewis, Senator Dixon H., 127. </w:t>
      </w:r>
      <w:r>
        <w:rPr>
          <w:color w:val="000000"/>
          <w:sz w:val="24"/>
          <w:szCs w:val="24"/>
        </w:rPr>
        <w:br/>
        <w:t xml:space="preserve">Lincoln, Abraham, 141-146, 152-157, 229. </w:t>
      </w:r>
      <w:r>
        <w:rPr>
          <w:color w:val="000000"/>
          <w:sz w:val="24"/>
          <w:szCs w:val="24"/>
        </w:rPr>
        <w:br/>
        <w:t xml:space="preserve">Little, Mr., founder of the “Living Age,” 205. </w:t>
      </w:r>
      <w:r>
        <w:rPr>
          <w:color w:val="000000"/>
          <w:sz w:val="24"/>
          <w:szCs w:val="24"/>
        </w:rPr>
        <w:br/>
        <w:t xml:space="preserve">Livingstone, David, 174. </w:t>
      </w:r>
      <w:r>
        <w:rPr>
          <w:color w:val="000000"/>
          <w:sz w:val="24"/>
          <w:szCs w:val="24"/>
        </w:rPr>
        <w:br/>
        <w:t xml:space="preserve">Longfellow, Henry Wordsworth, 24.</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Mandeville, Rev. Gerrit, 8. </w:t>
      </w:r>
      <w:r>
        <w:rPr>
          <w:color w:val="000000"/>
          <w:sz w:val="24"/>
          <w:szCs w:val="24"/>
        </w:rPr>
        <w:br/>
        <w:t xml:space="preserve">Marquand, Frederick, 256. </w:t>
      </w:r>
      <w:r>
        <w:rPr>
          <w:color w:val="000000"/>
          <w:sz w:val="24"/>
          <w:szCs w:val="24"/>
        </w:rPr>
        <w:br/>
        <w:t xml:space="preserve">Mason, Dr. Lowell, 43, 44. </w:t>
      </w:r>
      <w:r>
        <w:rPr>
          <w:color w:val="000000"/>
          <w:sz w:val="24"/>
          <w:szCs w:val="24"/>
        </w:rPr>
        <w:br/>
        <w:t xml:space="preserve">Mathew, Father Theobald, 49-51. </w:t>
      </w:r>
      <w:r>
        <w:rPr>
          <w:color w:val="000000"/>
          <w:sz w:val="24"/>
          <w:szCs w:val="24"/>
        </w:rPr>
        <w:br/>
        <w:t xml:space="preserve">Mathiot, Annie E., Dr. Cuyler’s wife, 289. </w:t>
      </w:r>
      <w:r>
        <w:rPr>
          <w:color w:val="000000"/>
          <w:sz w:val="24"/>
          <w:szCs w:val="24"/>
        </w:rPr>
        <w:br/>
        <w:t xml:space="preserve">Melvill, Henry, 170. </w:t>
      </w:r>
      <w:r>
        <w:rPr>
          <w:color w:val="000000"/>
          <w:sz w:val="24"/>
          <w:szCs w:val="24"/>
        </w:rPr>
        <w:br/>
        <w:t xml:space="preserve">Miller, Dr. Samuel, 82. </w:t>
      </w:r>
      <w:r>
        <w:rPr>
          <w:color w:val="000000"/>
          <w:sz w:val="24"/>
          <w:szCs w:val="24"/>
        </w:rPr>
        <w:br/>
        <w:t xml:space="preserve">Moffat, Robert, 174. </w:t>
      </w:r>
      <w:r>
        <w:rPr>
          <w:color w:val="000000"/>
          <w:sz w:val="24"/>
          <w:szCs w:val="24"/>
        </w:rPr>
        <w:br/>
        <w:t xml:space="preserve">Mohonk, 224, 232-42.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155</w:t>
      </w:r>
    </w:p>
    <w:p>
      <w:pPr>
        <w:widowControl w:val="on"/>
        <w:pBdr/>
        <w:spacing w:before="0" w:after="0" w:line="240" w:lineRule="auto"/>
        <w:ind w:left="0" w:right="0"/>
        <w:jc w:val="left"/>
      </w:pPr>
      <w:r>
        <w:rPr>
          <w:color w:val="000000"/>
          <w:sz w:val="24"/>
          <w:szCs w:val="24"/>
        </w:rPr>
        <w:t xml:space="preserve">
Mohonk Lake Mountain House, 232-242. </w:t>
      </w:r>
      <w:r>
        <w:rPr>
          <w:color w:val="000000"/>
          <w:sz w:val="24"/>
          <w:szCs w:val="24"/>
        </w:rPr>
        <w:br/>
        <w:t xml:space="preserve">Montgomery, James, 37-8. </w:t>
      </w:r>
      <w:r>
        <w:rPr>
          <w:color w:val="000000"/>
          <w:sz w:val="24"/>
          <w:szCs w:val="24"/>
        </w:rPr>
        <w:br/>
        <w:t xml:space="preserve">Montgomery, Satan, 38. </w:t>
      </w:r>
      <w:r>
        <w:rPr>
          <w:color w:val="000000"/>
          <w:sz w:val="24"/>
          <w:szCs w:val="24"/>
        </w:rPr>
        <w:br/>
        <w:t xml:space="preserve">Moody, Dwight L., 90-91, 216, 247. </w:t>
      </w:r>
      <w:r>
        <w:rPr>
          <w:color w:val="000000"/>
          <w:sz w:val="24"/>
          <w:szCs w:val="24"/>
        </w:rPr>
        <w:br/>
        <w:t xml:space="preserve">Morrell, Charles Horton, 4. </w:t>
      </w:r>
      <w:r>
        <w:rPr>
          <w:color w:val="000000"/>
          <w:sz w:val="24"/>
          <w:szCs w:val="24"/>
        </w:rPr>
        <w:br/>
        <w:t xml:space="preserve">Morrell, Louise Frances, Dr. Cuyler’s mother, 2. </w:t>
      </w:r>
      <w:r>
        <w:rPr>
          <w:color w:val="000000"/>
          <w:sz w:val="24"/>
          <w:szCs w:val="24"/>
        </w:rPr>
        <w:br/>
        <w:t xml:space="preserve">Mott, Richard, 121. </w:t>
      </w:r>
      <w:r>
        <w:rPr>
          <w:color w:val="000000"/>
          <w:sz w:val="24"/>
          <w:szCs w:val="24"/>
        </w:rPr>
        <w:br/>
        <w:t xml:space="preserve">Muhlenberg, Dr. William Augustus, 45-6. </w:t>
      </w:r>
      <w:r>
        <w:rPr>
          <w:color w:val="000000"/>
          <w:sz w:val="24"/>
          <w:szCs w:val="24"/>
        </w:rPr>
        <w:br/>
        <w:t xml:space="preserve">McBurney, Robert, 256. </w:t>
      </w:r>
      <w:r>
        <w:rPr>
          <w:color w:val="000000"/>
          <w:sz w:val="24"/>
          <w:szCs w:val="24"/>
        </w:rPr>
        <w:br/>
        <w:t xml:space="preserve">McChyne, Robert Murray, 315. </w:t>
      </w:r>
      <w:r>
        <w:rPr>
          <w:color w:val="000000"/>
          <w:sz w:val="24"/>
          <w:szCs w:val="24"/>
        </w:rPr>
        <w:br/>
        <w:t xml:space="preserve">McCosh, President of Princeton, 237-9. </w:t>
      </w:r>
      <w:r>
        <w:rPr>
          <w:color w:val="000000"/>
          <w:sz w:val="24"/>
          <w:szCs w:val="24"/>
        </w:rPr>
        <w:br/>
        <w:t xml:space="preserve">McSloane, Bishop Charles P., 247. </w:t>
      </w:r>
      <w:r>
        <w:rPr>
          <w:color w:val="000000"/>
          <w:sz w:val="24"/>
          <w:szCs w:val="24"/>
        </w:rPr>
        <w:br/>
        <w:t xml:space="preserve">McKelway, Dr. St. Clair, 301. </w:t>
      </w:r>
      <w:r>
        <w:rPr>
          <w:color w:val="000000"/>
          <w:sz w:val="24"/>
          <w:szCs w:val="24"/>
        </w:rPr>
        <w:br/>
        <w:t xml:space="preserve">McLaren, Dr. Alexander, 66, 73, 172. </w:t>
      </w:r>
      <w:r>
        <w:rPr>
          <w:color w:val="000000"/>
          <w:sz w:val="24"/>
          <w:szCs w:val="24"/>
        </w:rPr>
        <w:br/>
        <w:t xml:space="preserve">McLean, “Uncle Johnny,” 9.
</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Napoleon, Grand Army of, 35. </w:t>
      </w:r>
      <w:r>
        <w:rPr>
          <w:color w:val="000000"/>
          <w:sz w:val="24"/>
          <w:szCs w:val="24"/>
        </w:rPr>
        <w:br/>
        <w:t xml:space="preserve">Napoleon’s Tomb, 35-6. </w:t>
      </w:r>
      <w:r>
        <w:rPr>
          <w:color w:val="000000"/>
          <w:sz w:val="24"/>
          <w:szCs w:val="24"/>
        </w:rPr>
        <w:br/>
        <w:t xml:space="preserve">National Temperance Society and Publication House, 55, 57. </w:t>
      </w:r>
      <w:r>
        <w:rPr>
          <w:color w:val="000000"/>
          <w:sz w:val="24"/>
          <w:szCs w:val="24"/>
        </w:rPr>
        <w:br/>
        <w:t xml:space="preserve">Nixon, John T., 10.</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Palmer, Dr. Benjamin M., 221-223. </w:t>
      </w:r>
      <w:r>
        <w:rPr>
          <w:color w:val="000000"/>
          <w:sz w:val="24"/>
          <w:szCs w:val="24"/>
        </w:rPr>
        <w:br/>
        <w:t xml:space="preserve">Palmer, Dr. Ray, 43-5. </w:t>
      </w:r>
      <w:r>
        <w:rPr>
          <w:color w:val="000000"/>
          <w:sz w:val="24"/>
          <w:szCs w:val="24"/>
        </w:rPr>
        <w:br/>
        <w:t xml:space="preserve">Park, Edwards A., Professor, 209. </w:t>
      </w:r>
      <w:r>
        <w:rPr>
          <w:color w:val="000000"/>
          <w:sz w:val="24"/>
          <w:szCs w:val="24"/>
        </w:rPr>
        <w:br/>
        <w:t xml:space="preserve">Pease, Rev. L.M., 260. </w:t>
      </w:r>
      <w:r>
        <w:rPr>
          <w:color w:val="000000"/>
          <w:sz w:val="24"/>
          <w:szCs w:val="24"/>
        </w:rPr>
        <w:br/>
        <w:t xml:space="preserve">Peck, Bishop, 228</w:t>
      </w:r>
      <w:r>
        <w:rPr>
          <w:color w:val="000000"/>
          <w:sz w:val="24"/>
          <w:szCs w:val="24"/>
        </w:rPr>
        <w:br/>
        <w:t xml:space="preserve">Phillipe, Louis, 34</w:t>
      </w:r>
      <w:r>
        <w:rPr>
          <w:color w:val="000000"/>
          <w:sz w:val="24"/>
          <w:szCs w:val="24"/>
        </w:rPr>
        <w:br/>
        <w:t xml:space="preserve">Pierpont, John, 231. </w:t>
      </w:r>
      <w:r>
        <w:rPr>
          <w:color w:val="000000"/>
          <w:sz w:val="24"/>
          <w:szCs w:val="24"/>
        </w:rPr>
        <w:br/>
        <w:t xml:space="preserve">Pratt, Charles, 274</w:t>
      </w:r>
      <w:r>
        <w:rPr>
          <w:color w:val="000000"/>
          <w:sz w:val="24"/>
          <w:szCs w:val="24"/>
        </w:rPr>
        <w:br/>
        <w:t xml:space="preserve">Prentiss, Mrs. Elizabeth Payson, 47.</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Raffles, Dr., 12. </w:t>
      </w:r>
      <w:r>
        <w:rPr>
          <w:color w:val="000000"/>
          <w:sz w:val="24"/>
          <w:szCs w:val="24"/>
        </w:rPr>
        <w:br/>
        <w:t xml:space="preserve">Renwick, Professor, 13. </w:t>
      </w:r>
      <w:r>
        <w:rPr>
          <w:color w:val="000000"/>
          <w:sz w:val="24"/>
          <w:szCs w:val="24"/>
        </w:rPr>
        <w:br/>
        <w:t xml:space="preserve">Robertson, Frederick W., 73. </w:t>
      </w:r>
      <w:r>
        <w:rPr>
          <w:color w:val="000000"/>
          <w:sz w:val="24"/>
          <w:szCs w:val="24"/>
        </w:rPr>
        <w:br/>
        <w:t xml:space="preserve">Rockefeller, John D., 274. </w:t>
      </w:r>
      <w:r>
        <w:rPr>
          <w:color w:val="000000"/>
          <w:sz w:val="24"/>
          <w:szCs w:val="24"/>
        </w:rPr>
        <w:br/>
        <w:t xml:space="preserve">Roe, Robert, 317</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Salvation Army, 265-7</w:t>
      </w:r>
      <w:r>
        <w:rPr>
          <w:color w:val="000000"/>
          <w:sz w:val="24"/>
          <w:szCs w:val="24"/>
        </w:rPr>
        <w:br/>
        <w:t xml:space="preserve">Sankey, Ira D., 91</w:t>
      </w:r>
      <w:r>
        <w:rPr>
          <w:color w:val="000000"/>
          <w:sz w:val="24"/>
          <w:szCs w:val="24"/>
        </w:rPr>
        <w:br/>
        <w:t xml:space="preserve">Saratoga, 224-26</w:t>
      </w:r>
      <w:r>
        <w:rPr>
          <w:color w:val="000000"/>
          <w:sz w:val="24"/>
          <w:szCs w:val="24"/>
        </w:rPr>
        <w:br/>
        <w:t xml:space="preserve">Schaff, Dr. Philip, 235-7. </w:t>
      </w:r>
      <w:r>
        <w:rPr>
          <w:color w:val="000000"/>
          <w:sz w:val="24"/>
          <w:szCs w:val="24"/>
        </w:rPr>
        <w:br/>
        <w:t xml:space="preserve">Schlieman, Dr., 316</w:t>
      </w:r>
      <w:r>
        <w:rPr>
          <w:color w:val="000000"/>
          <w:sz w:val="24"/>
          <w:szCs w:val="24"/>
        </w:rPr>
        <w:br/>
        <w:t xml:space="preserve">Scott, Sir Walter, 16, 17, 30. </w:t>
      </w:r>
      <w:r>
        <w:rPr>
          <w:color w:val="000000"/>
          <w:sz w:val="24"/>
          <w:szCs w:val="24"/>
        </w:rPr>
        <w:br/>
        <w:t xml:space="preserve">Scudder, Edward W., 10. </w:t>
      </w:r>
      <w:r>
        <w:rPr>
          <w:color w:val="000000"/>
          <w:sz w:val="24"/>
          <w:szCs w:val="24"/>
        </w:rPr>
        <w:br/>
        <w:t xml:space="preserve">Seward, William H., 323. </w:t>
      </w:r>
      <w:r>
        <w:rPr>
          <w:color w:val="000000"/>
          <w:sz w:val="24"/>
          <w:szCs w:val="24"/>
        </w:rPr>
        <w:br/>
        <w:t xml:space="preserve">Shaftesbury, Earl, 116-117. </w:t>
      </w:r>
      <w:r>
        <w:rPr>
          <w:color w:val="000000"/>
          <w:sz w:val="24"/>
          <w:szCs w:val="24"/>
        </w:rPr>
        <w:br/>
        <w:t xml:space="preserve">Sloane, Rev. M., 42</w:t>
      </w:r>
      <w:r>
        <w:rPr>
          <w:color w:val="000000"/>
          <w:sz w:val="24"/>
          <w:szCs w:val="24"/>
        </w:rPr>
        <w:br/>
        <w:t xml:space="preserve">Simpson, Bishop Matthew, 228-9</w:t>
      </w:r>
      <w:r>
        <w:rPr>
          <w:color w:val="000000"/>
          <w:sz w:val="24"/>
          <w:szCs w:val="24"/>
        </w:rPr>
        <w:br/>
        <w:t xml:space="preserve">Smiley, Mr., Indian and Arbitration Conferences, 240-1. </w:t>
      </w:r>
      <w:r>
        <w:rPr>
          <w:color w:val="000000"/>
          <w:sz w:val="24"/>
          <w:szCs w:val="24"/>
        </w:rPr>
        <w:br/>
        <w:t xml:space="preserve">Smiley, Miss Sara F., 249. </w:t>
      </w:r>
      <w:r>
        <w:rPr>
          <w:color w:val="000000"/>
          <w:sz w:val="24"/>
          <w:szCs w:val="24"/>
        </w:rPr>
        <w:br/>
        <w:t xml:space="preserve">Smith, Dr. Samuel F., 46-47</w:t>
      </w:r>
      <w:r>
        <w:rPr>
          <w:color w:val="000000"/>
          <w:sz w:val="24"/>
          <w:szCs w:val="24"/>
        </w:rPr>
        <w:br/>
        <w:t xml:space="preserve">Society for the Prevention of Vice, 264,</w:t>
      </w:r>
      <w:r>
        <w:rPr>
          <w:color w:val="000000"/>
          <w:sz w:val="24"/>
          <w:szCs w:val="24"/>
        </w:rPr>
        <w:br/>
        <w:t xml:space="preserve">Southey, Robert, 16. </w:t>
      </w:r>
      <w:r>
        <w:rPr>
          <w:color w:val="000000"/>
          <w:sz w:val="24"/>
          <w:szCs w:val="24"/>
        </w:rPr>
        <w:br/>
        <w:t xml:space="preserve">Spalding, Levi, 251. </w:t>
      </w:r>
      <w:r>
        <w:rPr>
          <w:color w:val="000000"/>
          <w:sz w:val="24"/>
          <w:szCs w:val="24"/>
        </w:rPr>
        <w:br/>
        <w:t xml:space="preserve">Spurgeon, Charles H., 181-86. </w:t>
      </w:r>
      <w:r>
        <w:rPr>
          <w:color w:val="000000"/>
          <w:sz w:val="24"/>
          <w:szCs w:val="24"/>
        </w:rPr>
        <w:br/>
        <w:t xml:space="preserve">Spurgeon, Rev. Thomas, 186</w:t>
      </w:r>
      <w:r>
        <w:rPr>
          <w:color w:val="000000"/>
          <w:sz w:val="24"/>
          <w:szCs w:val="24"/>
        </w:rPr>
        <w:br/>
        <w:t xml:space="preserve">Sprague, Dr. William B., 196-197. </w:t>
      </w:r>
      <w:r>
        <w:rPr>
          <w:color w:val="000000"/>
          <w:sz w:val="24"/>
          <w:szCs w:val="24"/>
        </w:rPr>
        <w:br/>
        <w:t xml:space="preserve">Stanley, Dean, 109-115</w:t>
      </w:r>
      <w:r>
        <w:rPr>
          <w:color w:val="000000"/>
          <w:sz w:val="24"/>
          <w:szCs w:val="24"/>
        </w:rPr>
        <w:br/>
        <w:t xml:space="preserve">Stitt, Dr., 255. </w:t>
      </w:r>
      <w:r>
        <w:rPr>
          <w:color w:val="000000"/>
          <w:sz w:val="24"/>
          <w:szCs w:val="24"/>
        </w:rPr>
        <w:br/>
        <w:t xml:space="preserve">Storrs, Dr. Richard S., 205-209</w:t>
      </w:r>
      <w:r>
        <w:rPr>
          <w:color w:val="000000"/>
          <w:sz w:val="24"/>
          <w:szCs w:val="24"/>
        </w:rPr>
        <w:br/>
        <w:t xml:space="preserve">Strong’s, Dr., Remedial Institute at Saratoga, 227.</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Temple, Dr., 248</w:t>
      </w:r>
      <w:r>
        <w:rPr>
          <w:color w:val="000000"/>
          <w:sz w:val="24"/>
          <w:szCs w:val="24"/>
        </w:rPr>
        <w:br/>
        <w:t xml:space="preserve">Thompson, Rev. Charles Lemuel, 319. </w:t>
      </w:r>
      <w:r>
        <w:rPr>
          <w:color w:val="000000"/>
          <w:sz w:val="24"/>
          <w:szCs w:val="24"/>
        </w:rPr>
        <w:br/>
        <w:t xml:space="preserve">Torrey, Dr. John, 9</w:t>
      </w:r>
      <w:r>
        <w:rPr>
          <w:color w:val="000000"/>
          <w:sz w:val="24"/>
          <w:szCs w:val="24"/>
        </w:rPr>
        <w:br/>
        <w:t xml:space="preserve">Tweedie, William, 317</w:t>
      </w:r>
      <w:r>
        <w:rPr>
          <w:color w:val="000000"/>
          <w:sz w:val="24"/>
          <w:szCs w:val="24"/>
        </w:rPr>
        <w:br/>
        <w:t xml:space="preserve">Tyng, Dr. Stephen H., 197-200</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Valedictory Sermon, 325-46</w:t>
      </w:r>
      <w:r>
        <w:rPr>
          <w:color w:val="000000"/>
          <w:sz w:val="24"/>
          <w:szCs w:val="24"/>
        </w:rPr>
        <w:br/>
        <w:t xml:space="preserve">Van Buren, President Martin, 231. </w:t>
      </w:r>
      <w:r>
        <w:rPr>
          <w:color w:val="000000"/>
          <w:sz w:val="24"/>
          <w:szCs w:val="24"/>
        </w:rPr>
        <w:br/>
        <w:t xml:space="preserve">Van Rensellaer, 93</w:t>
      </w:r>
      <w:r>
        <w:rPr>
          <w:color w:val="000000"/>
          <w:sz w:val="24"/>
          <w:szCs w:val="24"/>
        </w:rPr>
        <w:br/>
        <w:t xml:space="preserve">Vickers, Mr., 37-8</w:t>
      </w:r>
      <w:r>
        <w:rPr>
          <w:color w:val="000000"/>
          <w:sz w:val="24"/>
          <w:szCs w:val="24"/>
        </w:rPr>
        <w:br/>
        <w:t xml:space="preserve">Victoria, Queen, 32-4.</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Walker, Richard W., 10</w:t>
      </w:r>
      <w:r>
        <w:rPr>
          <w:color w:val="000000"/>
          <w:sz w:val="24"/>
          <w:szCs w:val="24"/>
        </w:rPr>
        <w:br/>
        <w:t xml:space="preserve">Washington, Booker T., 158</w:t>
      </w:r>
      <w:r>
        <w:rPr>
          <w:color w:val="000000"/>
          <w:sz w:val="24"/>
          <w:szCs w:val="24"/>
        </w:rPr>
        <w:br/>
        <w:t xml:space="preserve">Webster, Daniel, 125-132</w:t>
      </w:r>
      <w:r>
        <w:rPr>
          <w:color w:val="000000"/>
          <w:sz w:val="24"/>
          <w:szCs w:val="24"/>
        </w:rPr>
        <w:br/>
        <w:t xml:space="preserve">Wells College, 3</w:t>
      </w:r>
      <w:r>
        <w:rPr>
          <w:color w:val="000000"/>
          <w:sz w:val="24"/>
          <w:szCs w:val="24"/>
        </w:rPr>
        <w:br/>
        <w:t xml:space="preserve">Whitcomb, Miss Mary, 51. </w:t>
      </w:r>
      <w:r>
        <w:rPr>
          <w:color w:val="000000"/>
          <w:sz w:val="24"/>
          <w:szCs w:val="24"/>
        </w:rPr>
        <w:br/>
        <w:t xml:space="preserve">Whittier, John G., 121-125. </w:t>
      </w:r>
      <w:r>
        <w:rPr>
          <w:color w:val="000000"/>
          <w:sz w:val="24"/>
          <w:szCs w:val="24"/>
        </w:rPr>
        <w:br/>
        <w:t xml:space="preserve">Wilberforce, William, 22</w:t>
      </w:r>
      <w:r>
        <w:rPr>
          <w:color w:val="000000"/>
          <w:sz w:val="24"/>
          <w:szCs w:val="24"/>
        </w:rPr>
        <w:br/>
        <w:t xml:space="preserve">Willard, Frances E., 231. </w:t>
      </w:r>
      <w:r>
        <w:rPr>
          <w:color w:val="000000"/>
          <w:sz w:val="24"/>
          <w:szCs w:val="24"/>
        </w:rPr>
        <w:br/>
        <w:t xml:space="preserve">Williams, Sir George, 116, 246-7, 255. </w:t>
      </w:r>
      <w:r>
        <w:rPr>
          <w:color w:val="000000"/>
          <w:sz w:val="24"/>
          <w:szCs w:val="24"/>
        </w:rPr>
        <w:br/>
        <w:t xml:space="preserve">Wilson, Professor, “Christopher North,” 13. </w:t>
      </w:r>
      <w:r>
        <w:rPr>
          <w:color w:val="000000"/>
          <w:sz w:val="24"/>
          <w:szCs w:val="24"/>
        </w:rPr>
        <w:br/>
        <w:t xml:space="preserve">Wilson, Vice-President Henry, 231. </w:t>
      </w:r>
      <w:r>
        <w:rPr>
          <w:color w:val="000000"/>
          <w:sz w:val="24"/>
          <w:szCs w:val="24"/>
        </w:rPr>
        <w:br/>
        <w:t xml:space="preserve">Woman’s Christian Temperance Union, 60. </w:t>
      </w:r>
      <w:r>
        <w:rPr>
          <w:color w:val="000000"/>
          <w:sz w:val="24"/>
          <w:szCs w:val="24"/>
        </w:rPr>
        <w:br/>
        <w:t xml:space="preserve">Wordsworth, William, 13-16.</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b/>
          <w:color w:val="000000"/>
          <w:sz w:val="24"/>
          <w:szCs w:val="24"/>
        </w:rPr>
        <w:t xml:space="preserve">Young Men’s Christian Association, 246-7, 255.  Young People’s Society of Christian Endeavor, 246-7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647999">
    <w:multiLevelType w:val="hybridMultilevel"/>
    <w:lvl w:ilvl="0" w:tplc="876522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647999">
    <w:abstractNumId w:val="126479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71073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