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Three Jovial Huntsmen eBook</w:t>
      </w:r>
    </w:p>
    <w:p>
      <w:pPr>
        <w:keepNext w:val="on"/>
        <w:widowControl w:val="on"/>
        <w:pBdr/>
        <w:spacing w:before="299" w:after="299" w:line="240" w:lineRule="auto"/>
        <w:ind w:left="0" w:right="0"/>
        <w:jc w:val="left"/>
        <w:outlineLvl w:val="1"/>
      </w:pPr>
      <w:r>
        <w:rPr>
          <w:b/>
          <w:color w:val="000000"/>
          <w:sz w:val="36"/>
          <w:szCs w:val="36"/>
        </w:rPr>
        <w:t xml:space="preserve">The Three Jovial Huntsmen by Randolph Caldecott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6910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JOVIAL HUNTSMEN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THREE JOVIAL HUNTSMEN</w:t>
      </w:r>
    </w:p>
    <w:p>
      <w:pPr>
        <w:widowControl w:val="on"/>
        <w:pBdr/>
        <w:spacing w:before="240" w:after="240" w:line="240" w:lineRule="auto"/>
        <w:ind w:left="0" w:right="0"/>
        <w:jc w:val="left"/>
      </w:pPr>
      <w:r>
        <w:rPr>
          <w:color w:val="000000"/>
          <w:sz w:val="24"/>
          <w:szCs w:val="24"/>
        </w:rPr>
        <w:t xml:space="preserve">[Illustration:  The Three Jovial Huntsmen]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It’s of three jovial huntsmen, an’ a hunting they did go;</w:t>
      </w:r>
      <w:r>
        <w:rPr>
          <w:color w:val="000000"/>
          <w:sz w:val="24"/>
          <w:szCs w:val="24"/>
        </w:rPr>
        <w:br/>
        <w:t xml:space="preserve">    An’ they hunted, an’ they hollo’d, an’ they blew their horns also</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 one said, “Mind yo’r e’en, an’ keep yo’r noses reet i’ th’ wind</w:t>
      </w:r>
      <w:r>
        <w:rPr>
          <w:color w:val="000000"/>
          <w:sz w:val="24"/>
          <w:szCs w:val="24"/>
        </w:rPr>
        <w:br/>
        <w:t xml:space="preserve">    An’ then, by scent or seet, we’ll leet o’ summat to our mind.”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hunted, an’ they hollo’d, an’ the first thing they did find</w:t>
      </w:r>
      <w:r>
        <w:rPr>
          <w:color w:val="000000"/>
          <w:sz w:val="24"/>
          <w:szCs w:val="24"/>
        </w:rPr>
        <w:br/>
        <w:t xml:space="preserve">Was a tatter’t boggart, in a field, an’ that they left behind.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One said it was a boggart, an’ another he said “Nay;</w:t>
      </w:r>
      <w:r>
        <w:rPr>
          <w:color w:val="000000"/>
          <w:sz w:val="24"/>
          <w:szCs w:val="24"/>
        </w:rPr>
        <w:br/>
        <w:t xml:space="preserve">It’s just a ge’man-farmer, that has gone an’ lost his way.”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hunted, an’ they hollo’d, an’ the next thing they did find</w:t>
      </w:r>
      <w:r>
        <w:rPr>
          <w:color w:val="000000"/>
          <w:sz w:val="24"/>
          <w:szCs w:val="24"/>
        </w:rPr>
        <w:br/>
        <w:t xml:space="preserve">Was a gruntin’, grindin’ grindlestone, an’ that they left behind.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One said it was a grindlestone, another he said “Nay;</w:t>
      </w:r>
      <w:r>
        <w:rPr>
          <w:color w:val="000000"/>
          <w:sz w:val="24"/>
          <w:szCs w:val="24"/>
        </w:rPr>
        <w:br/>
        <w:t xml:space="preserve">It’s nought but an’ owd fossil cheese, that somebody’s roll’t away.”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hunted, an’ they hollo’d, an’ the next thing they did find</w:t>
      </w:r>
      <w:r>
        <w:rPr>
          <w:color w:val="000000"/>
          <w:sz w:val="24"/>
          <w:szCs w:val="24"/>
        </w:rPr>
        <w:br/>
        <w:t xml:space="preserve">Was a bull-calf in a pin-fold, an’ that, too, they left behind.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One said it was a bull-calf, an’ another he said “Nay;</w:t>
      </w:r>
      <w:r>
        <w:rPr>
          <w:color w:val="000000"/>
          <w:sz w:val="24"/>
          <w:szCs w:val="24"/>
        </w:rPr>
        <w:br/>
        <w:t xml:space="preserve">It’s just a painted jackass, that has never larnt to bray.”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hunted, an’ they hollo’d, an’ the next thing they did find</w:t>
      </w:r>
      <w:r>
        <w:rPr>
          <w:color w:val="000000"/>
          <w:sz w:val="24"/>
          <w:szCs w:val="24"/>
        </w:rPr>
        <w:br/>
        <w:t xml:space="preserve">Was a two-three children leaving school, an’ these they left behind.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One said that they were children, but another he said “Nay;</w:t>
      </w:r>
      <w:r>
        <w:rPr>
          <w:color w:val="000000"/>
          <w:sz w:val="24"/>
          <w:szCs w:val="24"/>
        </w:rPr>
        <w:br/>
        <w:t xml:space="preserve">They’re no’ but little angels, so we’ll leave ’em to their play.”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hunted, an’ they hollo’d, an’ the next thing they did find</w:t>
      </w:r>
      <w:r>
        <w:rPr>
          <w:color w:val="000000"/>
          <w:sz w:val="24"/>
          <w:szCs w:val="24"/>
        </w:rPr>
        <w:br/>
        <w:t xml:space="preserve">Was a fat pig smiling in a ditch, an’ that, too, they left behind.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One said it was a fat pig, but another he said “Nay;</w:t>
      </w:r>
      <w:r>
        <w:rPr>
          <w:color w:val="000000"/>
          <w:sz w:val="24"/>
          <w:szCs w:val="24"/>
        </w:rPr>
        <w:br/>
        <w:t xml:space="preserve">It’s just a Lunnon Alderman, whose clothes are stole away.” </w:t>
      </w:r>
      <w:r>
        <w:rPr>
          <w:color w:val="000000"/>
          <w:sz w:val="24"/>
          <w:szCs w:val="24"/>
        </w:rPr>
        <w:br/>
        <w:t xml:space="preserve">                                            Look ye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hunted, an’ they hollo’d, an’ the next thing they did find</w:t>
      </w:r>
      <w:r>
        <w:rPr>
          <w:color w:val="000000"/>
          <w:sz w:val="24"/>
          <w:szCs w:val="24"/>
        </w:rPr>
        <w:br/>
        <w:t xml:space="preserve">Was two young lovers in a lane, an’ these they left behind.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One said that they were lovers, but another he said “Nay;</w:t>
      </w:r>
      <w:r>
        <w:rPr>
          <w:color w:val="000000"/>
          <w:sz w:val="24"/>
          <w:szCs w:val="24"/>
        </w:rPr>
        <w:br/>
        <w:t xml:space="preserve">They’re two poor wanderin’ lunatics—­come, let us go away.”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they hunted, and they hollo’d, till the setting of the sun;</w:t>
      </w:r>
      <w:r>
        <w:rPr>
          <w:color w:val="000000"/>
          <w:sz w:val="24"/>
          <w:szCs w:val="24"/>
        </w:rPr>
        <w:br/>
        <w:t xml:space="preserve">An’ they’d nought to bring away at last, when th’ huntin’-day was done.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Then one unto the other said, “This huntin’ doesn’t pay;</w:t>
      </w:r>
      <w:r>
        <w:rPr>
          <w:color w:val="000000"/>
          <w:sz w:val="24"/>
          <w:szCs w:val="24"/>
        </w:rPr>
        <w:br/>
        <w:t xml:space="preserve">But we’n powler’t up an’ down a bit, an’ had a rattlin’ day.” </w:t>
      </w:r>
      <w:r>
        <w:rPr>
          <w:color w:val="000000"/>
          <w:sz w:val="24"/>
          <w:szCs w:val="24"/>
        </w:rPr>
        <w:br/>
        <w:t xml:space="preserve">                                            Look ye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Randolph Caldecott’s Picture Books]</w:t>
      </w:r>
    </w:p>
    <w:p>
      <w:pPr>
        <w:widowControl w:val="on"/>
        <w:pBdr/>
        <w:spacing w:before="240" w:after="240" w:line="240" w:lineRule="auto"/>
        <w:ind w:left="0" w:right="0"/>
        <w:jc w:val="left"/>
      </w:pPr>
      <w:r>
        <w:rPr>
          <w:color w:val="000000"/>
          <w:sz w:val="24"/>
          <w:szCs w:val="24"/>
        </w:rPr>
        <w:t xml:space="preserve">“The humour of Randolph Caldecott’s drawings is simply irresistible, no healthy-minded man, woman, or child could look at them without laughing.”</w:t>
      </w:r>
    </w:p>
    <w:p>
      <w:pPr>
        <w:widowControl w:val="on"/>
        <w:pBdr/>
        <w:spacing w:before="240" w:after="240" w:line="240" w:lineRule="auto"/>
        <w:ind w:left="0" w:right="0"/>
        <w:jc w:val="left"/>
      </w:pPr>
      <w:r>
        <w:rPr>
          <w:color w:val="000000"/>
          <w:sz w:val="24"/>
          <w:szCs w:val="24"/>
        </w:rPr>
        <w:t xml:space="preserve">In square crown 4to, picture covers, with numerous coloured plates.</w:t>
      </w:r>
    </w:p>
    <w:p>
      <w:pPr>
        <w:widowControl w:val="on"/>
        <w:pBdr/>
        <w:spacing w:before="240" w:after="240" w:line="240" w:lineRule="auto"/>
        <w:ind w:left="0" w:right="0"/>
        <w:jc w:val="left"/>
      </w:pPr>
      <w:r>
        <w:rPr>
          <w:color w:val="000000"/>
          <w:sz w:val="24"/>
          <w:szCs w:val="24"/>
        </w:rPr>
        <w:t xml:space="preserve"> 1 John Gilpin</w:t>
      </w:r>
      <w:r>
        <w:rPr>
          <w:color w:val="000000"/>
          <w:sz w:val="24"/>
          <w:szCs w:val="24"/>
        </w:rPr>
        <w:br/>
        <w:t xml:space="preserve"> 2 The House that Jack Built</w:t>
      </w:r>
      <w:r>
        <w:rPr>
          <w:color w:val="000000"/>
          <w:sz w:val="24"/>
          <w:szCs w:val="24"/>
        </w:rPr>
        <w:br/>
        <w:t xml:space="preserve"> 3 The Babes in the Wood</w:t>
      </w:r>
      <w:r>
        <w:rPr>
          <w:color w:val="000000"/>
          <w:sz w:val="24"/>
          <w:szCs w:val="24"/>
        </w:rPr>
        <w:br/>
        <w:t xml:space="preserve"> 4 The Mad Dog</w:t>
      </w:r>
      <w:r>
        <w:rPr>
          <w:color w:val="000000"/>
          <w:sz w:val="24"/>
          <w:szCs w:val="24"/>
        </w:rPr>
        <w:br/>
        <w:t xml:space="preserve"> 5 Three Jovial Huntsmen</w:t>
      </w:r>
      <w:r>
        <w:rPr>
          <w:color w:val="000000"/>
          <w:sz w:val="24"/>
          <w:szCs w:val="24"/>
        </w:rPr>
        <w:br/>
        <w:t xml:space="preserve"> 6 Sing a Song for Sixpence</w:t>
      </w:r>
      <w:r>
        <w:rPr>
          <w:color w:val="000000"/>
          <w:sz w:val="24"/>
          <w:szCs w:val="24"/>
        </w:rPr>
        <w:br/>
        <w:t xml:space="preserve"> 7 The Queen of Hearts</w:t>
      </w:r>
      <w:r>
        <w:rPr>
          <w:color w:val="000000"/>
          <w:sz w:val="24"/>
          <w:szCs w:val="24"/>
        </w:rPr>
        <w:br/>
        <w:t xml:space="preserve"> 8 The Farmer’s Boy</w:t>
      </w:r>
      <w:r>
        <w:rPr>
          <w:color w:val="000000"/>
          <w:sz w:val="24"/>
          <w:szCs w:val="24"/>
        </w:rPr>
        <w:br/>
        <w:t xml:space="preserve"> 9 The Milkmaid</w:t>
      </w:r>
      <w:r>
        <w:rPr>
          <w:color w:val="000000"/>
          <w:sz w:val="24"/>
          <w:szCs w:val="24"/>
        </w:rPr>
        <w:br/>
        <w:t xml:space="preserve">10 Hey-Diddle-Diddle and Baby Bunting</w:t>
      </w:r>
      <w:r>
        <w:rPr>
          <w:color w:val="000000"/>
          <w:sz w:val="24"/>
          <w:szCs w:val="24"/>
        </w:rPr>
        <w:br/>
        <w:t xml:space="preserve">11 A Frog He Would a-Wooing Go</w:t>
      </w:r>
      <w:r>
        <w:rPr>
          <w:color w:val="000000"/>
          <w:sz w:val="24"/>
          <w:szCs w:val="24"/>
        </w:rPr>
        <w:br/>
        <w:t xml:space="preserve">12 The Fox Jumps over the Parson’s Gate</w:t>
      </w:r>
      <w:r>
        <w:rPr>
          <w:color w:val="000000"/>
          <w:sz w:val="24"/>
          <w:szCs w:val="24"/>
        </w:rPr>
        <w:br/>
        <w:t xml:space="preserve">13 Come Lasses and Lads</w:t>
      </w:r>
      <w:r>
        <w:rPr>
          <w:color w:val="000000"/>
          <w:sz w:val="24"/>
          <w:szCs w:val="24"/>
        </w:rPr>
        <w:br/>
        <w:t xml:space="preserve">14 Ride a Cock Horse to Banbury Cross, &amp;c.</w:t>
      </w:r>
      <w:r>
        <w:rPr>
          <w:color w:val="000000"/>
          <w:sz w:val="24"/>
          <w:szCs w:val="24"/>
        </w:rPr>
        <w:br/>
        <w:t xml:space="preserve">15 Mrs. Mary Blaize</w:t>
      </w:r>
      <w:r>
        <w:rPr>
          <w:color w:val="000000"/>
          <w:sz w:val="24"/>
          <w:szCs w:val="24"/>
        </w:rPr>
        <w:br/>
        <w:t xml:space="preserve">16 The Great Panjandrum Himself</w:t>
      </w:r>
    </w:p>
    <w:p>
      <w:pPr>
        <w:widowControl w:val="on"/>
        <w:pBdr/>
        <w:spacing w:before="240" w:after="240" w:line="240" w:lineRule="auto"/>
        <w:ind w:left="0" w:right="0"/>
        <w:jc w:val="left"/>
      </w:pPr>
      <w:r>
        <w:rPr>
          <w:color w:val="000000"/>
          <w:sz w:val="24"/>
          <w:szCs w:val="24"/>
        </w:rPr>
        <w:t xml:space="preserve">The above selections are also issued in Four Volumes, square crown 4to, attractive binding, red edges.  Each containing four different books, with their Coloured Pictures and numerous Outline Sketches.</w:t>
      </w:r>
    </w:p>
    <w:p>
      <w:pPr>
        <w:widowControl w:val="on"/>
        <w:pBdr/>
        <w:spacing w:before="240" w:after="240" w:line="240" w:lineRule="auto"/>
        <w:ind w:left="0" w:right="0"/>
        <w:jc w:val="left"/>
      </w:pPr>
      <w:r>
        <w:rPr>
          <w:color w:val="000000"/>
          <w:sz w:val="24"/>
          <w:szCs w:val="24"/>
        </w:rPr>
        <w:t xml:space="preserve">1 R. Caldecott’s Picture Book No. 1 2 R. Caldecott’s Picture Book No. 2 3 Hey-Diddle-Diddle-Picture Book 4 The Panjandrum Picture Book</w:t>
      </w:r>
    </w:p>
    <w:p>
      <w:pPr>
        <w:widowControl w:val="on"/>
        <w:pBdr/>
        <w:spacing w:before="240" w:after="240" w:line="240" w:lineRule="auto"/>
        <w:ind w:left="0" w:right="0"/>
        <w:jc w:val="left"/>
      </w:pPr>
      <w:r>
        <w:rPr>
          <w:color w:val="000000"/>
          <w:sz w:val="24"/>
          <w:szCs w:val="24"/>
        </w:rPr>
        <w:t xml:space="preserve">And also In Two Volumes, handsomely bound in cloth gilt, each containing eight different books, with their Coloured Pictures and numerous Outline Sketches.</w:t>
      </w:r>
    </w:p>
    <w:p>
      <w:pPr>
        <w:widowControl w:val="on"/>
        <w:pBdr/>
        <w:spacing w:before="240" w:after="240" w:line="240" w:lineRule="auto"/>
        <w:ind w:left="0" w:right="0"/>
        <w:jc w:val="left"/>
      </w:pPr>
      <w:r>
        <w:rPr>
          <w:color w:val="000000"/>
          <w:sz w:val="24"/>
          <w:szCs w:val="24"/>
        </w:rPr>
        <w:t xml:space="preserve">R. Caldecott’s</w:t>
      </w:r>
      <w:r>
        <w:rPr>
          <w:color w:val="000000"/>
          <w:sz w:val="24"/>
          <w:szCs w:val="24"/>
        </w:rPr>
        <w:br/>
        <w:t xml:space="preserve">Collection of</w:t>
      </w:r>
      <w:r>
        <w:rPr>
          <w:color w:val="000000"/>
          <w:sz w:val="24"/>
          <w:szCs w:val="24"/>
        </w:rPr>
        <w:br/>
        <w:t xml:space="preserve">Pictures and Songs No. 1</w:t>
      </w:r>
    </w:p>
    <w:p>
      <w:pPr>
        <w:widowControl w:val="on"/>
        <w:pBdr/>
        <w:spacing w:before="240" w:after="240" w:line="240" w:lineRule="auto"/>
        <w:ind w:left="0" w:right="0"/>
        <w:jc w:val="left"/>
      </w:pPr>
      <w:r>
        <w:rPr>
          <w:color w:val="000000"/>
          <w:sz w:val="24"/>
          <w:szCs w:val="24"/>
        </w:rPr>
        <w:t xml:space="preserve">R. Caldecott’s</w:t>
      </w:r>
      <w:r>
        <w:rPr>
          <w:color w:val="000000"/>
          <w:sz w:val="24"/>
          <w:szCs w:val="24"/>
        </w:rPr>
        <w:br/>
        <w:t xml:space="preserve">Collection of</w:t>
      </w:r>
      <w:r>
        <w:rPr>
          <w:color w:val="000000"/>
          <w:sz w:val="24"/>
          <w:szCs w:val="24"/>
        </w:rPr>
        <w:br/>
        <w:t xml:space="preserve">Pictures and Songs No. 2</w:t>
      </w:r>
    </w:p>
    <w:p>
      <w:pPr>
        <w:widowControl w:val="on"/>
        <w:pBdr/>
        <w:spacing w:before="240" w:after="240" w:line="240" w:lineRule="auto"/>
        <w:ind w:left="0" w:right="0"/>
        <w:jc w:val="left"/>
      </w:pPr>
      <w:r>
        <w:rPr>
          <w:color w:val="000000"/>
          <w:sz w:val="24"/>
          <w:szCs w:val="24"/>
        </w:rPr>
        <w:t xml:space="preserve">Miniature Editions,</w:t>
      </w:r>
      <w:r>
        <w:rPr>
          <w:color w:val="000000"/>
          <w:sz w:val="24"/>
          <w:szCs w:val="24"/>
        </w:rPr>
        <w:br/>
        <w:t xml:space="preserve">size 5-1/2 by 4-1/2</w:t>
      </w:r>
      <w:r>
        <w:rPr>
          <w:color w:val="000000"/>
          <w:sz w:val="24"/>
          <w:szCs w:val="24"/>
        </w:rPr>
        <w:br/>
        <w:t xml:space="preserve">Art Boards. flat back.</w:t>
      </w:r>
    </w:p>
    <w:p>
      <w:pPr>
        <w:widowControl w:val="on"/>
        <w:pBdr/>
        <w:spacing w:before="240" w:after="240" w:line="240" w:lineRule="auto"/>
        <w:ind w:left="0" w:right="0"/>
        <w:jc w:val="left"/>
      </w:pPr>
      <w:r>
        <w:rPr>
          <w:i/>
          <w:color w:val="000000"/>
          <w:sz w:val="24"/>
          <w:szCs w:val="24"/>
        </w:rPr>
        <w:t xml:space="preserve">Four</w:t>
      </w:r>
      <w:r>
        <w:rPr>
          <w:color w:val="000000"/>
          <w:sz w:val="24"/>
          <w:szCs w:val="24"/>
        </w:rPr>
        <w:t xml:space="preserve"> </w:t>
      </w:r>
      <w:r>
        <w:rPr>
          <w:i/>
          <w:color w:val="000000"/>
          <w:sz w:val="24"/>
          <w:szCs w:val="24"/>
        </w:rPr>
        <w:t xml:space="preserve">volumes</w:t>
      </w:r>
      <w:r>
        <w:rPr>
          <w:i/>
          <w:color w:val="000000"/>
          <w:sz w:val="24"/>
          <w:szCs w:val="24"/>
        </w:rPr>
        <w:br/>
        <w:t xml:space="preserve">entitled</w:t>
      </w:r>
      <w:r>
        <w:rPr>
          <w:color w:val="000000"/>
          <w:sz w:val="24"/>
          <w:szCs w:val="24"/>
        </w:rPr>
        <w:br/>
        <w:t xml:space="preserve">R. </w:t>
      </w:r>
      <w:r>
        <w:rPr>
          <w:i/>
          <w:color w:val="000000"/>
          <w:sz w:val="24"/>
          <w:szCs w:val="24"/>
        </w:rPr>
        <w:t xml:space="preserve">Caldecott’s</w:t>
      </w:r>
      <w:r>
        <w:rPr>
          <w:color w:val="000000"/>
          <w:sz w:val="24"/>
          <w:szCs w:val="24"/>
        </w:rPr>
        <w:br/>
        <w:t xml:space="preserve">PICTUREBOOKS</w:t>
      </w:r>
      <w:r>
        <w:rPr>
          <w:color w:val="000000"/>
          <w:sz w:val="24"/>
          <w:szCs w:val="24"/>
        </w:rPr>
        <w:br/>
        <w:t xml:space="preserve">Nos. 1, 2, 3 and 4.</w:t>
      </w:r>
    </w:p>
    <w:p>
      <w:pPr>
        <w:widowControl w:val="on"/>
        <w:pBdr/>
        <w:spacing w:before="240" w:after="240" w:line="240" w:lineRule="auto"/>
        <w:ind w:left="0" w:right="0"/>
        <w:jc w:val="left"/>
      </w:pPr>
      <w:r>
        <w:rPr>
          <w:color w:val="000000"/>
          <w:sz w:val="24"/>
          <w:szCs w:val="24"/>
        </w:rPr>
        <w:t xml:space="preserve">Each containing coloured</w:t>
      </w:r>
      <w:r>
        <w:rPr>
          <w:color w:val="000000"/>
          <w:sz w:val="24"/>
          <w:szCs w:val="24"/>
        </w:rPr>
        <w:br/>
        <w:t xml:space="preserve">plates and numerous</w:t>
      </w:r>
      <w:r>
        <w:rPr>
          <w:color w:val="000000"/>
          <w:sz w:val="24"/>
          <w:szCs w:val="24"/>
        </w:rPr>
        <w:br/>
        <w:t xml:space="preserve">Outline Sketches in</w:t>
      </w:r>
      <w:r>
        <w:rPr>
          <w:color w:val="000000"/>
          <w:sz w:val="24"/>
          <w:szCs w:val="24"/>
        </w:rPr>
        <w:br/>
        <w:t xml:space="preserve">the text.</w:t>
      </w:r>
    </w:p>
    <w:p>
      <w:pPr>
        <w:widowControl w:val="on"/>
        <w:pBdr/>
        <w:spacing w:before="240" w:after="240" w:line="240" w:lineRule="auto"/>
        <w:ind w:left="0" w:right="0"/>
        <w:jc w:val="left"/>
      </w:pPr>
      <w:r>
        <w:rPr>
          <w:color w:val="000000"/>
          <w:sz w:val="24"/>
          <w:szCs w:val="24"/>
        </w:rPr>
        <w:t xml:space="preserve">Crown 4to,</w:t>
      </w:r>
      <w:r>
        <w:rPr>
          <w:color w:val="000000"/>
          <w:sz w:val="24"/>
          <w:szCs w:val="24"/>
        </w:rPr>
        <w:br/>
        <w:t xml:space="preserve">picture covers.</w:t>
      </w:r>
    </w:p>
    <w:p>
      <w:pPr>
        <w:widowControl w:val="on"/>
        <w:pBdr/>
        <w:spacing w:before="240" w:after="240" w:line="240" w:lineRule="auto"/>
        <w:ind w:left="0" w:right="0"/>
        <w:jc w:val="left"/>
      </w:pPr>
      <w:r>
        <w:rPr>
          <w:color w:val="000000"/>
          <w:sz w:val="24"/>
          <w:szCs w:val="24"/>
        </w:rPr>
        <w:t xml:space="preserve">Randolph Caldecott’s</w:t>
      </w:r>
      <w:r>
        <w:rPr>
          <w:color w:val="000000"/>
          <w:sz w:val="24"/>
          <w:szCs w:val="24"/>
        </w:rPr>
        <w:br/>
        <w:t xml:space="preserve">Painting Books</w:t>
      </w:r>
      <w:r>
        <w:rPr>
          <w:color w:val="000000"/>
          <w:sz w:val="24"/>
          <w:szCs w:val="24"/>
        </w:rPr>
        <w:br/>
        <w:t xml:space="preserve">Three Volumes</w:t>
      </w:r>
    </w:p>
    <w:p>
      <w:pPr>
        <w:widowControl w:val="on"/>
        <w:pBdr/>
        <w:spacing w:before="240" w:after="240" w:line="240" w:lineRule="auto"/>
        <w:ind w:left="0" w:right="0"/>
        <w:jc w:val="left"/>
      </w:pPr>
      <w:r>
        <w:rPr>
          <w:color w:val="000000"/>
          <w:sz w:val="24"/>
          <w:szCs w:val="24"/>
        </w:rPr>
        <w:t xml:space="preserve">Each with Outline</w:t>
      </w:r>
      <w:r>
        <w:rPr>
          <w:color w:val="000000"/>
          <w:sz w:val="24"/>
          <w:szCs w:val="24"/>
        </w:rPr>
        <w:br/>
        <w:t xml:space="preserve">Pictures to Paint, and</w:t>
      </w:r>
      <w:r>
        <w:rPr>
          <w:color w:val="000000"/>
          <w:sz w:val="24"/>
          <w:szCs w:val="24"/>
        </w:rPr>
        <w:br/>
        <w:t xml:space="preserve">Coloured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4to, cloth A Sketch Book of R. Caldecott’s Containing numerous sketches in Colour and black and white.</w:t>
      </w:r>
    </w:p>
    <w:p>
      <w:pPr>
        <w:widowControl w:val="on"/>
        <w:pBdr/>
        <w:spacing w:before="240" w:after="240" w:line="240" w:lineRule="auto"/>
        <w:ind w:left="0" w:right="0"/>
        <w:jc w:val="left"/>
      </w:pPr>
      <w:r>
        <w:rPr>
          <w:color w:val="000000"/>
          <w:sz w:val="24"/>
          <w:szCs w:val="24"/>
        </w:rPr>
        <w:t xml:space="preserve">Frederick Warne &amp; Co.—­</w:t>
      </w:r>
      <w:r>
        <w:rPr>
          <w:i/>
          <w:color w:val="000000"/>
          <w:sz w:val="24"/>
          <w:szCs w:val="24"/>
        </w:rPr>
        <w:t xml:space="preserve">Ltd</w:t>
      </w:r>
      <w:r>
        <w:rPr>
          <w:color w:val="000000"/>
          <w:sz w:val="24"/>
          <w:szCs w:val="24"/>
        </w:rPr>
        <w:br/>
        <w:t xml:space="preserve">London &amp; New York</w:t>
      </w:r>
    </w:p>
    <w:p>
      <w:pPr>
        <w:widowControl w:val="on"/>
        <w:pBdr/>
        <w:spacing w:before="240" w:after="240" w:line="240" w:lineRule="auto"/>
        <w:ind w:left="0" w:right="0"/>
        <w:jc w:val="left"/>
      </w:pPr>
      <w:r>
        <w:rPr>
          <w:color w:val="000000"/>
          <w:sz w:val="24"/>
          <w:szCs w:val="24"/>
        </w:rPr>
        <w:t xml:space="preserve">The Published Prices of the above Picture Books can be obtained of all Booksellers or from the Illustrated Catalogue of the Publishers.</w:t>
      </w:r>
    </w:p>
    <w:p>
      <w:pPr>
        <w:widowControl w:val="on"/>
        <w:pBdr/>
        <w:spacing w:before="240" w:after="240" w:line="240" w:lineRule="auto"/>
        <w:ind w:left="0" w:right="0"/>
        <w:jc w:val="left"/>
      </w:pPr>
      <w:r>
        <w:rPr>
          <w:color w:val="000000"/>
          <w:sz w:val="24"/>
          <w:szCs w:val="24"/>
        </w:rPr>
        <w:t xml:space="preserve">Printed by Edmund Evans, Ltd., Rose Place, Globe Road,</w:t>
      </w:r>
      <w:r>
        <w:rPr>
          <w:color w:val="000000"/>
          <w:sz w:val="24"/>
          <w:szCs w:val="24"/>
        </w:rPr>
        <w:br/>
        <w:t xml:space="preserve">London, 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jovial</w:t>
      </w:r>
      <w:r>
        <w:rPr>
          <w:color w:val="000000"/>
          <w:sz w:val="24"/>
          <w:szCs w:val="24"/>
        </w:rPr>
        <w:t xml:space="preserve"> </w:t>
      </w:r>
      <w:r>
        <w:rPr>
          <w:i/>
          <w:color w:val="000000"/>
          <w:sz w:val="24"/>
          <w:szCs w:val="24"/>
        </w:rPr>
        <w:t xml:space="preserve">huntsmen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14081.txt or 14081.zip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http://www.gutenberg.org/dirs/1/4/0/8/14081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20312">
    <w:multiLevelType w:val="hybridMultilevel"/>
    <w:lvl w:ilvl="0" w:tplc="31106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20312">
    <w:abstractNumId w:val="91820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2900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