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An Episode under the Terror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Episode under the Terror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59922382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Beauseant, Marquis and Comte de</w:t>
      </w:r>
      <w:r>
        <w:rPr>
          <w:color w:val="000000"/>
          <w:sz w:val="24"/>
          <w:szCs w:val="24"/>
        </w:rPr>
        <w:br/>
        <w:t xml:space="preserve">  Father Goriot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Ragon, M. and </w:t>
      </w:r>
      <w:r>
        <w:rPr>
          <w:i/>
          <w:color w:val="000000"/>
          <w:sz w:val="24"/>
          <w:szCs w:val="24"/>
        </w:rPr>
        <w:t xml:space="preserve">Mme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  Cesar Birotteau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45854">
    <w:multiLevelType w:val="hybridMultilevel"/>
    <w:lvl w:ilvl="0" w:tplc="28264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45854">
    <w:abstractNumId w:val="273458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9387780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