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Tales and Novels of J. de La Fontaine — Volume 23 eBook</w:t>
      </w:r>
    </w:p>
    <w:p>
      <w:pPr>
        <w:keepNext w:val="on"/>
        <w:widowControl w:val="on"/>
        <w:pBdr/>
        <w:spacing w:before="299" w:after="299" w:line="240" w:lineRule="auto"/>
        <w:ind w:left="0" w:right="0"/>
        <w:jc w:val="left"/>
        <w:outlineLvl w:val="1"/>
      </w:pPr>
      <w:r>
        <w:rPr>
          <w:b/>
          <w:color w:val="000000"/>
          <w:sz w:val="36"/>
          <w:szCs w:val="36"/>
        </w:rPr>
        <w:t xml:space="preserve">Tales and Novels of J. de La Fontaine — Volume 23 by Jean de La Fontaine</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631774142"/>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THE CLYSTER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Information about Project Gutenberg (one page)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(Three Pages)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THE CLYSTER</w:t>
      </w:r>
    </w:p>
    <w:p>
      <w:pPr>
        <w:widowControl w:val="on"/>
        <w:pBdr/>
        <w:spacing w:before="0" w:after="0" w:line="240" w:lineRule="auto"/>
        <w:ind w:left="0" w:right="0"/>
        <w:jc w:val="left"/>
      </w:pPr>
      <w:r>
        <w:rPr>
          <w:color w:val="000000"/>
          <w:sz w:val="24"/>
          <w:szCs w:val="24"/>
        </w:rPr>
        <w:t xml:space="preserve">If truth give pleasure, surely we should try;</w:t>
      </w:r>
      <w:r>
        <w:rPr>
          <w:color w:val="000000"/>
          <w:sz w:val="24"/>
          <w:szCs w:val="24"/>
        </w:rPr>
        <w:br/>
        <w:t xml:space="preserve">To found our tales on what we can rely;</w:t>
      </w:r>
      <w:r>
        <w:rPr>
          <w:color w:val="000000"/>
          <w:sz w:val="24"/>
          <w:szCs w:val="24"/>
        </w:rPr>
        <w:br/>
        <w:t xml:space="preserve">Th’ experiment repeatedly I’ve made,</w:t>
      </w:r>
      <w:r>
        <w:rPr>
          <w:color w:val="000000"/>
          <w:sz w:val="24"/>
          <w:szCs w:val="24"/>
        </w:rPr>
        <w:br/>
        <w:t xml:space="preserve">And seen how much realities persuade: </w:t>
      </w:r>
      <w:r>
        <w:rPr>
          <w:color w:val="000000"/>
          <w:sz w:val="24"/>
          <w:szCs w:val="24"/>
        </w:rPr>
        <w:br/>
        <w:t xml:space="preserve">They draw attention:  confidence awake;</w:t>
      </w:r>
      <w:r>
        <w:rPr>
          <w:color w:val="000000"/>
          <w:sz w:val="24"/>
          <w:szCs w:val="24"/>
        </w:rPr>
        <w:br/>
        <w:t xml:space="preserve">Fictitious names however we should take,</w:t>
      </w:r>
      <w:r>
        <w:rPr>
          <w:color w:val="000000"/>
          <w:sz w:val="24"/>
          <w:szCs w:val="24"/>
        </w:rPr>
        <w:br/>
        <w:t xml:space="preserve">And then the rest detail without disguise: </w:t>
      </w:r>
      <w:r>
        <w:rPr>
          <w:color w:val="000000"/>
          <w:sz w:val="24"/>
          <w:szCs w:val="24"/>
        </w:rPr>
        <w:br/>
        <w:t xml:space="preserve">’Tis thus I mean to manage my supplies.</w:t>
      </w:r>
    </w:p>
    <w:p>
      <w:pPr>
        <w:widowControl w:val="on"/>
        <w:pBdr/>
        <w:spacing w:before="240" w:after="240" w:line="240" w:lineRule="auto"/>
        <w:ind w:left="0" w:right="0"/>
        <w:jc w:val="left"/>
      </w:pPr>
      <w:r>
        <w:rPr>
          <w:color w:val="000000"/>
          <w:sz w:val="24"/>
          <w:szCs w:val="24"/>
        </w:rPr>
        <w:t xml:space="preserve">          Ithappened then near Mans, a Normand town,</w:t>
      </w:r>
      <w:r>
        <w:rPr>
          <w:color w:val="000000"/>
          <w:sz w:val="24"/>
          <w:szCs w:val="24"/>
        </w:rPr>
        <w:br/>
        <w:t xml:space="preserve">          For sapient people always of renown,</w:t>
      </w:r>
      <w:r>
        <w:rPr>
          <w:color w:val="000000"/>
          <w:sz w:val="24"/>
          <w:szCs w:val="24"/>
        </w:rPr>
        <w:br/>
        <w:t xml:space="preserve">          A maid not long ago a lover had</w:t>
      </w:r>
      <w:r>
        <w:rPr>
          <w:color w:val="000000"/>
          <w:sz w:val="24"/>
          <w:szCs w:val="24"/>
        </w:rPr>
        <w:br/>
        <w:t xml:space="preserve">          Brisk, pleasing, ev’ry way a handsome lad;</w:t>
      </w:r>
      <w:r>
        <w:rPr>
          <w:color w:val="000000"/>
          <w:sz w:val="24"/>
          <w:szCs w:val="24"/>
        </w:rPr>
        <w:br/>
        <w:t xml:space="preserve">          The down as yet was scarcely on his chin;</w:t>
      </w:r>
      <w:r>
        <w:rPr>
          <w:color w:val="000000"/>
          <w:sz w:val="24"/>
          <w:szCs w:val="24"/>
        </w:rPr>
        <w:br/>
        <w:t xml:space="preserve">          The girl was such as many wished to win: </w:t>
      </w:r>
      <w:r>
        <w:rPr>
          <w:color w:val="000000"/>
          <w:sz w:val="24"/>
          <w:szCs w:val="24"/>
        </w:rPr>
        <w:br/>
        <w:t xml:space="preserve">          Had charms and fortune, all that was desired,</w:t>
      </w:r>
      <w:r>
        <w:rPr>
          <w:color w:val="000000"/>
          <w:sz w:val="24"/>
          <w:szCs w:val="24"/>
        </w:rPr>
        <w:br/>
        <w:t xml:space="preserve">          And by the Mansian sparks was much admired;</w:t>
      </w:r>
      <w:r>
        <w:rPr>
          <w:color w:val="000000"/>
          <w:sz w:val="24"/>
          <w:szCs w:val="24"/>
        </w:rPr>
        <w:br/>
        <w:t xml:space="preserve">          Around they swarmed, but vain was all their art</w:t>
      </w:r>
      <w:r>
        <w:rPr>
          <w:color w:val="000000"/>
          <w:sz w:val="24"/>
          <w:szCs w:val="24"/>
        </w:rPr>
        <w:br/>
        <w:t xml:space="preserve">          Too much our youth possessed the damsel’s heart.</w:t>
      </w:r>
    </w:p>
    <w:p>
      <w:pPr>
        <w:widowControl w:val="on"/>
        <w:pBdr/>
        <w:spacing w:before="240" w:after="240" w:line="240" w:lineRule="auto"/>
        <w:ind w:left="0" w:right="0"/>
        <w:jc w:val="left"/>
      </w:pPr>
      <w:r>
        <w:rPr>
          <w:color w:val="000000"/>
          <w:sz w:val="24"/>
          <w:szCs w:val="24"/>
        </w:rPr>
        <w:t xml:space="preserve">          Theparents, in their wisdom, meant the fair</w:t>
      </w:r>
      <w:r>
        <w:rPr>
          <w:color w:val="000000"/>
          <w:sz w:val="24"/>
          <w:szCs w:val="24"/>
        </w:rPr>
        <w:br/>
        <w:t xml:space="preserve">          Should marry one who was a wealthy heir;</w:t>
      </w:r>
      <w:r>
        <w:rPr>
          <w:color w:val="000000"/>
          <w:sz w:val="24"/>
          <w:szCs w:val="24"/>
        </w:rPr>
        <w:br/>
        <w:t xml:space="preserve">          But she contrived to manage matters well;</w:t>
      </w:r>
      <w:r>
        <w:rPr>
          <w:color w:val="000000"/>
          <w:sz w:val="24"/>
          <w:szCs w:val="24"/>
        </w:rPr>
        <w:br/>
        <w:t xml:space="preserve">          In spite of ev’ry thing which might repel,</w:t>
      </w:r>
      <w:r>
        <w:rPr>
          <w:color w:val="000000"/>
          <w:sz w:val="24"/>
          <w:szCs w:val="24"/>
        </w:rPr>
        <w:br/>
        <w:t xml:space="preserve">          (I know not how) at length he had access;</w:t>
      </w:r>
      <w:r>
        <w:rPr>
          <w:color w:val="000000"/>
          <w:sz w:val="24"/>
          <w:szCs w:val="24"/>
        </w:rPr>
        <w:br/>
        <w:t xml:space="preserve">          Though whether through indulgence or address,</w:t>
      </w:r>
      <w:r>
        <w:rPr>
          <w:color w:val="000000"/>
          <w:sz w:val="24"/>
          <w:szCs w:val="24"/>
        </w:rPr>
        <w:br/>
        <w:t xml:space="preserve">          It matters not:  perhaps his noble blood</w:t>
      </w:r>
      <w:r>
        <w:rPr>
          <w:color w:val="000000"/>
          <w:sz w:val="24"/>
          <w:szCs w:val="24"/>
        </w:rPr>
        <w:br/>
        <w:t xml:space="preserve">          Might work a change when fully understood: </w:t>
      </w:r>
      <w:r>
        <w:rPr>
          <w:color w:val="000000"/>
          <w:sz w:val="24"/>
          <w:szCs w:val="24"/>
        </w:rPr>
        <w:br/>
        <w:t xml:space="preserve">          The </w:t>
      </w:r>
      <w:r>
        <w:rPr>
          <w:i/>
          <w:color w:val="000000"/>
          <w:sz w:val="24"/>
          <w:szCs w:val="24"/>
        </w:rPr>
        <w:t xml:space="preserve">Lucky</w:t>
      </w:r>
      <w:r>
        <w:rPr>
          <w:color w:val="000000"/>
          <w:sz w:val="24"/>
          <w:szCs w:val="24"/>
        </w:rPr>
        <w:t xml:space="preserve">, ev’ry thing contrives to please;</w:t>
      </w:r>
      <w:r>
        <w:rPr>
          <w:color w:val="000000"/>
          <w:sz w:val="24"/>
          <w:szCs w:val="24"/>
        </w:rPr>
        <w:br/>
        <w:t xml:space="preserve">          The rest can nothing but misfortune seize.</w:t>
      </w:r>
    </w:p>
    <w:p>
      <w:pPr>
        <w:widowControl w:val="on"/>
        <w:pBdr/>
        <w:spacing w:before="240" w:after="240" w:line="240" w:lineRule="auto"/>
        <w:ind w:left="0" w:right="0"/>
        <w:jc w:val="left"/>
      </w:pPr>
      <w:r>
        <w:rPr>
          <w:color w:val="000000"/>
          <w:sz w:val="24"/>
          <w:szCs w:val="24"/>
        </w:rPr>
        <w:t xml:space="preserve">          Thelover had success; the parents thought</w:t>
      </w:r>
      <w:r>
        <w:rPr>
          <w:color w:val="000000"/>
          <w:sz w:val="24"/>
          <w:szCs w:val="24"/>
        </w:rPr>
        <w:br/>
        <w:t xml:space="preserve">          His merit such as prudence would have sought;</w:t>
      </w:r>
      <w:r>
        <w:rPr>
          <w:color w:val="000000"/>
          <w:sz w:val="24"/>
          <w:szCs w:val="24"/>
        </w:rPr>
        <w:br/>
        <w:t xml:space="preserve">          What more to wish?—­the miser’s hoarded store: </w:t>
      </w:r>
      <w:r>
        <w:rPr>
          <w:color w:val="000000"/>
          <w:sz w:val="24"/>
          <w:szCs w:val="24"/>
        </w:rPr>
        <w:br/>
        <w:t xml:space="preserve">          The golden age’s wealth is now no more,</w:t>
      </w:r>
      <w:r>
        <w:rPr>
          <w:color w:val="000000"/>
          <w:sz w:val="24"/>
          <w:szCs w:val="24"/>
        </w:rPr>
        <w:br/>
        <w:t xml:space="preserve">          A silly shadow, phantom of the brain;</w:t>
      </w:r>
      <w:r>
        <w:rPr>
          <w:color w:val="000000"/>
          <w:sz w:val="24"/>
          <w:szCs w:val="24"/>
        </w:rPr>
        <w:br/>
        <w:t xml:space="preserve">          O happy time!  I see indeed with pain,</w:t>
      </w:r>
      <w:r>
        <w:rPr>
          <w:color w:val="000000"/>
          <w:sz w:val="24"/>
          <w:szCs w:val="24"/>
        </w:rPr>
        <w:br/>
        <w:t xml:space="preserve">          Thou wilt return:—­in </w:t>
      </w:r>
      <w:r>
        <w:rPr>
          <w:i/>
          <w:color w:val="000000"/>
          <w:sz w:val="24"/>
          <w:szCs w:val="24"/>
        </w:rPr>
        <w:t xml:space="preserve">Maine</w:t>
      </w:r>
      <w:r>
        <w:rPr>
          <w:color w:val="000000"/>
          <w:sz w:val="24"/>
          <w:szCs w:val="24"/>
        </w:rPr>
        <w:t xml:space="preserve"> thou shalt arise;</w:t>
      </w:r>
      <w:r>
        <w:rPr>
          <w:color w:val="000000"/>
          <w:sz w:val="24"/>
          <w:szCs w:val="24"/>
        </w:rPr>
        <w:br/>
        <w:t xml:space="preserve">          Thy innocence, we fondly may surmise,</w:t>
      </w:r>
      <w:r>
        <w:rPr>
          <w:color w:val="000000"/>
          <w:sz w:val="24"/>
          <w:szCs w:val="24"/>
        </w:rPr>
        <w:br/>
        <w:t xml:space="preserve">          Had seconded our lover’s ardent flame,</w:t>
      </w:r>
      <w:r>
        <w:rPr>
          <w:color w:val="000000"/>
          <w:sz w:val="24"/>
          <w:szCs w:val="24"/>
        </w:rPr>
        <w:br/>
        <w:t xml:space="preserve">          And hastened his possession of the dame.</w:t>
      </w:r>
    </w:p>
    <w:p>
      <w:pPr>
        <w:widowControl w:val="on"/>
        <w:pBdr/>
        <w:spacing w:before="240" w:after="240" w:line="240" w:lineRule="auto"/>
        <w:ind w:left="0" w:right="0"/>
        <w:jc w:val="left"/>
      </w:pPr>
      <w:r>
        <w:rPr>
          <w:color w:val="000000"/>
          <w:sz w:val="24"/>
          <w:szCs w:val="24"/>
        </w:rPr>
        <w:t xml:space="preserve">          Theslowness usually in parents found,</w:t>
      </w:r>
      <w:r>
        <w:rPr>
          <w:color w:val="000000"/>
          <w:sz w:val="24"/>
          <w:szCs w:val="24"/>
        </w:rPr>
        <w:br/>
        <w:t xml:space="preserve">          Induced the girl, whose heart by </w:t>
      </w:r>
      <w:r>
        <w:rPr>
          <w:i/>
          <w:color w:val="000000"/>
          <w:sz w:val="24"/>
          <w:szCs w:val="24"/>
        </w:rPr>
        <w:t xml:space="preserve">love</w:t>
      </w:r>
      <w:r>
        <w:rPr>
          <w:color w:val="000000"/>
          <w:sz w:val="24"/>
          <w:szCs w:val="24"/>
        </w:rPr>
        <w:t xml:space="preserve"> was bound;</w:t>
      </w:r>
      <w:r>
        <w:rPr>
          <w:color w:val="000000"/>
          <w:sz w:val="24"/>
          <w:szCs w:val="24"/>
        </w:rPr>
        <w:br/>
        <w:t xml:space="preserve">          To celebrate the Hymeneal scene,</w:t>
      </w:r>
      <w:r>
        <w:rPr>
          <w:color w:val="000000"/>
          <w:sz w:val="24"/>
          <w:szCs w:val="24"/>
        </w:rPr>
        <w:br/>
        <w:t xml:space="preserve">          As in the statutes of Cythera’s queen. </w:t>
      </w:r>
      <w:r>
        <w:rPr>
          <w:color w:val="000000"/>
          <w:sz w:val="24"/>
          <w:szCs w:val="24"/>
        </w:rPr>
        <w:br/>
        <w:t xml:space="preserve">          Our legendary writers this define</w:t>
      </w:r>
      <w:r>
        <w:rPr>
          <w:color w:val="000000"/>
          <w:sz w:val="24"/>
          <w:szCs w:val="24"/>
        </w:rPr>
        <w:br/>
        <w:t xml:space="preserve">          A present contract, where they nothing sign;</w:t>
      </w:r>
      <w:r>
        <w:rPr>
          <w:color w:val="000000"/>
          <w:sz w:val="24"/>
          <w:szCs w:val="24"/>
        </w:rPr>
        <w:br/>
        <w:t xml:space="preserve">          The thing is common;—­marriage made in haste: </w:t>
      </w:r>
      <w:r>
        <w:rPr>
          <w:color w:val="000000"/>
          <w:sz w:val="24"/>
          <w:szCs w:val="24"/>
        </w:rPr>
        <w:br/>
        <w:t xml:space="preserve">          Love’s perparation:  Hymen’s bit for taste.</w:t>
      </w:r>
    </w:p>
    <w:p>
      <w:pPr>
        <w:widowControl w:val="on"/>
        <w:pBdr/>
        <w:spacing w:before="240" w:after="240" w:line="240" w:lineRule="auto"/>
        <w:ind w:left="0" w:right="0"/>
        <w:jc w:val="left"/>
      </w:pPr>
      <w:r>
        <w:rPr>
          <w:color w:val="000000"/>
          <w:sz w:val="24"/>
          <w:szCs w:val="24"/>
        </w:rPr>
        <w:t xml:space="preserve">          Notmuch examination Cupid made,</w:t>
      </w:r>
      <w:r>
        <w:rPr>
          <w:color w:val="000000"/>
          <w:sz w:val="24"/>
          <w:szCs w:val="24"/>
        </w:rPr>
        <w:br/>
        <w:t xml:space="preserve">          As parent, lawyer, priest, he lent his aid,</w:t>
      </w:r>
      <w:r>
        <w:rPr>
          <w:color w:val="000000"/>
          <w:sz w:val="24"/>
          <w:szCs w:val="24"/>
        </w:rPr>
        <w:br/>
        <w:t xml:space="preserve">          And soon concluded matters as desired;</w:t>
      </w:r>
      <w:r>
        <w:rPr>
          <w:color w:val="000000"/>
          <w:sz w:val="24"/>
          <w:szCs w:val="24"/>
        </w:rPr>
        <w:br/>
        <w:t xml:space="preserve">          The Mansian wisdom no ways was required.</w:t>
      </w:r>
    </w:p>
    <w:p>
      <w:pPr>
        <w:widowControl w:val="on"/>
        <w:pBdr/>
        <w:spacing w:before="240" w:after="240" w:line="240" w:lineRule="auto"/>
        <w:ind w:left="0" w:right="0"/>
        <w:jc w:val="left"/>
      </w:pPr>
      <w:r>
        <w:rPr>
          <w:color w:val="000000"/>
          <w:sz w:val="24"/>
          <w:szCs w:val="24"/>
        </w:rPr>
        <w:t xml:space="preserve">          Ourspark was satisfied, and with his belle,</w:t>
      </w:r>
      <w:r>
        <w:rPr>
          <w:color w:val="000000"/>
          <w:sz w:val="24"/>
          <w:szCs w:val="24"/>
        </w:rPr>
        <w:br/>
        <w:t xml:space="preserve">          Passed nights so happy, nothing could excel;</w:t>
      </w:r>
      <w:r>
        <w:rPr>
          <w:color w:val="000000"/>
          <w:sz w:val="24"/>
          <w:szCs w:val="24"/>
        </w:rPr>
        <w:br/>
        <w:t xml:space="preserve">          ’Twere easy to explain;—­the double keys,</w:t>
      </w:r>
      <w:r>
        <w:rPr>
          <w:color w:val="000000"/>
          <w:sz w:val="24"/>
          <w:szCs w:val="24"/>
        </w:rPr>
        <w:br/>
        <w:t xml:space="preserve">          And gifts designed the chambermaid to please,</w:t>
      </w:r>
      <w:r>
        <w:rPr>
          <w:color w:val="000000"/>
          <w:sz w:val="24"/>
          <w:szCs w:val="24"/>
        </w:rPr>
        <w:br/>
        <w:t xml:space="preserve">          Made all secure, and ev’ry joy abound;</w:t>
      </w:r>
      <w:r>
        <w:rPr>
          <w:color w:val="000000"/>
          <w:sz w:val="24"/>
          <w:szCs w:val="24"/>
        </w:rPr>
        <w:br/>
        <w:t xml:space="preserve">          The soft delights with secrecy were crowned.</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          Ithappened that our fair one evening said,</w:t>
      </w:r>
      <w:r>
        <w:rPr>
          <w:color w:val="000000"/>
          <w:sz w:val="24"/>
          <w:szCs w:val="24"/>
        </w:rPr>
        <w:br/>
        <w:t xml:space="preserve">          To her who of each infant step had led,</w:t>
      </w:r>
      <w:r>
        <w:rPr>
          <w:color w:val="000000"/>
          <w:sz w:val="24"/>
          <w:szCs w:val="24"/>
        </w:rPr>
        <w:br/>
        <w:t xml:space="preserve">          But of the present secret nothing knew:—­</w:t>
      </w:r>
      <w:r>
        <w:rPr>
          <w:color w:val="000000"/>
          <w:sz w:val="24"/>
          <w:szCs w:val="24"/>
        </w:rPr>
        <w:br/>
        <w:t xml:space="preserve">          I feel unwell; pray tell me what to do. </w:t>
      </w:r>
      <w:r>
        <w:rPr>
          <w:color w:val="000000"/>
          <w:sz w:val="24"/>
          <w:szCs w:val="24"/>
        </w:rPr>
        <w:br/>
        <w:t xml:space="preserve">          The other answered, you my dear must take</w:t>
      </w:r>
      <w:r>
        <w:rPr>
          <w:color w:val="000000"/>
          <w:sz w:val="24"/>
          <w:szCs w:val="24"/>
        </w:rPr>
        <w:br/>
        <w:t xml:space="preserve">          A remedy that easily I’ll make,</w:t>
      </w:r>
      <w:r>
        <w:rPr>
          <w:color w:val="000000"/>
          <w:sz w:val="24"/>
          <w:szCs w:val="24"/>
        </w:rPr>
        <w:br/>
        <w:t xml:space="preserve">          A clyster you shall have to-morrow morn: </w:t>
      </w:r>
      <w:r>
        <w:rPr>
          <w:color w:val="000000"/>
          <w:sz w:val="24"/>
          <w:szCs w:val="24"/>
        </w:rPr>
        <w:br/>
        <w:t xml:space="preserve">          By me most willingly it will be borne.</w:t>
      </w:r>
    </w:p>
    <w:p>
      <w:pPr>
        <w:widowControl w:val="on"/>
        <w:pBdr/>
        <w:spacing w:before="240" w:after="240" w:line="240" w:lineRule="auto"/>
        <w:ind w:left="0" w:right="0"/>
        <w:jc w:val="left"/>
      </w:pPr>
      <w:r>
        <w:rPr>
          <w:color w:val="000000"/>
          <w:sz w:val="24"/>
          <w:szCs w:val="24"/>
        </w:rPr>
        <w:t xml:space="preserve">          Whenmidnight came the sly gallant appeared,</w:t>
      </w:r>
      <w:r>
        <w:rPr>
          <w:color w:val="000000"/>
          <w:sz w:val="24"/>
          <w:szCs w:val="24"/>
        </w:rPr>
        <w:br/>
        <w:t xml:space="preserve">          Unluckily no doubt, but he revered</w:t>
      </w:r>
      <w:r>
        <w:rPr>
          <w:color w:val="000000"/>
          <w:sz w:val="24"/>
          <w:szCs w:val="24"/>
        </w:rPr>
        <w:br/>
        <w:t xml:space="preserve">          The moments that so pleasantly were passed,</w:t>
      </w:r>
      <w:r>
        <w:rPr>
          <w:color w:val="000000"/>
          <w:sz w:val="24"/>
          <w:szCs w:val="24"/>
        </w:rPr>
        <w:br/>
        <w:t xml:space="preserve">          Which always seemed, he thought, to glide too fast;</w:t>
      </w:r>
      <w:r>
        <w:rPr>
          <w:color w:val="000000"/>
          <w:sz w:val="24"/>
          <w:szCs w:val="24"/>
        </w:rPr>
        <w:br/>
        <w:t xml:space="preserve">          Relief he sought, for ev’ry one below</w:t>
      </w:r>
      <w:r>
        <w:rPr>
          <w:color w:val="000000"/>
          <w:sz w:val="24"/>
          <w:szCs w:val="24"/>
        </w:rPr>
        <w:br/>
        <w:t xml:space="preserve">          Is destined torments more or less to know. </w:t>
      </w:r>
      <w:r>
        <w:rPr>
          <w:color w:val="000000"/>
          <w:sz w:val="24"/>
          <w:szCs w:val="24"/>
        </w:rPr>
        <w:br/>
        <w:t xml:space="preserve">          He not a word was told of things designed,</w:t>
      </w:r>
      <w:r>
        <w:rPr>
          <w:color w:val="000000"/>
          <w:sz w:val="24"/>
          <w:szCs w:val="24"/>
        </w:rPr>
        <w:br/>
        <w:t xml:space="preserve">          And just as our gallant to sleep inclined,</w:t>
      </w:r>
      <w:r>
        <w:rPr>
          <w:color w:val="000000"/>
          <w:sz w:val="24"/>
          <w:szCs w:val="24"/>
        </w:rPr>
        <w:br/>
        <w:t xml:space="preserve">          As oft’s the case at length with lovers true,</w:t>
      </w:r>
      <w:r>
        <w:rPr>
          <w:color w:val="000000"/>
          <w:sz w:val="24"/>
          <w:szCs w:val="24"/>
        </w:rPr>
        <w:br/>
        <w:t xml:space="preserve">          Quite open bright Aurora’s portals flew,</w:t>
      </w:r>
      <w:r>
        <w:rPr>
          <w:color w:val="000000"/>
          <w:sz w:val="24"/>
          <w:szCs w:val="24"/>
        </w:rPr>
        <w:br/>
        <w:t xml:space="preserve">          And with a smile the aged dame arrived;</w:t>
      </w:r>
      <w:r>
        <w:rPr>
          <w:color w:val="000000"/>
          <w:sz w:val="24"/>
          <w:szCs w:val="24"/>
        </w:rPr>
        <w:br/>
        <w:t xml:space="preserve">          The apparatus properly contrived,</w:t>
      </w:r>
      <w:r>
        <w:rPr>
          <w:color w:val="000000"/>
          <w:sz w:val="24"/>
          <w:szCs w:val="24"/>
        </w:rPr>
        <w:br/>
        <w:t xml:space="preserve">          Was in her hand, she hastened to the bed,</w:t>
      </w:r>
      <w:r>
        <w:rPr>
          <w:color w:val="000000"/>
          <w:sz w:val="24"/>
          <w:szCs w:val="24"/>
        </w:rPr>
        <w:br/>
        <w:t xml:space="preserve">          And took the side that to the stripling led.</w:t>
      </w:r>
    </w:p>
    <w:p>
      <w:pPr>
        <w:widowControl w:val="on"/>
        <w:pBdr/>
        <w:spacing w:before="240" w:after="240" w:line="240" w:lineRule="auto"/>
        <w:ind w:left="0" w:right="0"/>
        <w:jc w:val="left"/>
      </w:pPr>
      <w:r>
        <w:rPr>
          <w:color w:val="000000"/>
          <w:sz w:val="24"/>
          <w:szCs w:val="24"/>
        </w:rPr>
        <w:t xml:space="preserve">          Ourlady fair was instantly confused,</w:t>
      </w:r>
      <w:r>
        <w:rPr>
          <w:color w:val="000000"/>
          <w:sz w:val="24"/>
          <w:szCs w:val="24"/>
        </w:rPr>
        <w:br/>
        <w:t xml:space="preserve">          Or she precaution properly had used,</w:t>
      </w:r>
      <w:r>
        <w:rPr>
          <w:color w:val="000000"/>
          <w:sz w:val="24"/>
          <w:szCs w:val="24"/>
        </w:rPr>
        <w:br/>
        <w:t xml:space="preserve">          ’Twas easy to have kept a steady face,</w:t>
      </w:r>
      <w:r>
        <w:rPr>
          <w:color w:val="000000"/>
          <w:sz w:val="24"/>
          <w:szCs w:val="24"/>
        </w:rPr>
        <w:br/>
        <w:t xml:space="preserve">          And ’neath the clothes the other’s head to place. </w:t>
      </w:r>
      <w:r>
        <w:rPr>
          <w:color w:val="000000"/>
          <w:sz w:val="24"/>
          <w:szCs w:val="24"/>
        </w:rPr>
        <w:br/>
        <w:t xml:space="preserve">          Pass presently beyond the hidden swain,</w:t>
      </w:r>
      <w:r>
        <w:rPr>
          <w:color w:val="000000"/>
          <w:sz w:val="24"/>
          <w:szCs w:val="24"/>
        </w:rPr>
        <w:br/>
        <w:t xml:space="preserve">          And t’other side with rapid motion gain,</w:t>
      </w:r>
      <w:r>
        <w:rPr>
          <w:color w:val="000000"/>
          <w:sz w:val="24"/>
          <w:szCs w:val="24"/>
        </w:rPr>
        <w:br/>
        <w:t xml:space="preserve">          A thing quite natural, we should suppose;</w:t>
      </w:r>
      <w:r>
        <w:rPr>
          <w:color w:val="000000"/>
          <w:sz w:val="24"/>
          <w:szCs w:val="24"/>
        </w:rPr>
        <w:br/>
        <w:t xml:space="preserve">          But fears o’erpow’red; the frightened damsel chose</w:t>
      </w:r>
      <w:r>
        <w:rPr>
          <w:color w:val="000000"/>
          <w:sz w:val="24"/>
          <w:szCs w:val="24"/>
        </w:rPr>
        <w:br/>
        <w:t xml:space="preserve">          To hide herself, then whispered her gallant,</w:t>
      </w:r>
      <w:r>
        <w:rPr>
          <w:color w:val="000000"/>
          <w:sz w:val="24"/>
          <w:szCs w:val="24"/>
        </w:rPr>
        <w:br/>
        <w:t xml:space="preserve">          What mighty terrors made her bosom pant. </w:t>
      </w:r>
      <w:r>
        <w:rPr>
          <w:color w:val="000000"/>
          <w:sz w:val="24"/>
          <w:szCs w:val="24"/>
        </w:rPr>
        <w:br/>
        <w:t xml:space="preserve">          The youth was sage, and coolly undertook</w:t>
      </w:r>
      <w:r>
        <w:rPr>
          <w:color w:val="000000"/>
          <w:sz w:val="24"/>
          <w:szCs w:val="24"/>
        </w:rPr>
        <w:br/>
        <w:t xml:space="preserve">          To offer for her:—­t’other ’gan to look,</w:t>
      </w:r>
      <w:r>
        <w:rPr>
          <w:color w:val="000000"/>
          <w:sz w:val="24"/>
          <w:szCs w:val="24"/>
        </w:rPr>
        <w:br/>
        <w:t xml:space="preserve">          With spectacles on nose:  soon all went right;</w:t>
      </w:r>
      <w:r>
        <w:rPr>
          <w:color w:val="000000"/>
          <w:sz w:val="24"/>
          <w:szCs w:val="24"/>
        </w:rPr>
        <w:br/>
        <w:t xml:space="preserve">          Adieu, she cried, and then withdrew from sight. </w:t>
      </w:r>
      <w:r>
        <w:rPr>
          <w:color w:val="000000"/>
          <w:sz w:val="24"/>
          <w:szCs w:val="24"/>
        </w:rPr>
        <w:br/>
        <w:t xml:space="preserve">          Heav’n guard her steps, and all conduct away,</w:t>
      </w:r>
      <w:r>
        <w:rPr>
          <w:color w:val="000000"/>
          <w:sz w:val="24"/>
          <w:szCs w:val="24"/>
        </w:rPr>
        <w:br/>
        <w:t xml:space="preserve">          Whose presence secret friendships would betray: </w:t>
      </w:r>
    </w:p>
    <w:p>
      <w:pPr>
        <w:widowControl w:val="on"/>
        <w:pBdr/>
        <w:spacing w:before="240" w:after="240" w:line="240" w:lineRule="auto"/>
        <w:ind w:left="0" w:right="0"/>
        <w:jc w:val="left"/>
      </w:pPr>
      <w:r>
        <w:rPr>
          <w:color w:val="000000"/>
          <w:sz w:val="24"/>
          <w:szCs w:val="24"/>
        </w:rPr>
        <w:t xml:space="preserve">          Shouldthis be thought a silly, idle tale;</w:t>
      </w:r>
      <w:r>
        <w:rPr>
          <w:color w:val="000000"/>
          <w:sz w:val="24"/>
          <w:szCs w:val="24"/>
        </w:rPr>
        <w:br/>
        <w:t xml:space="preserve">          (And that opinion may perhaps prevail)</w:t>
      </w:r>
      <w:r>
        <w:rPr>
          <w:color w:val="000000"/>
          <w:sz w:val="24"/>
          <w:szCs w:val="24"/>
        </w:rPr>
        <w:br/>
        <w:t xml:space="preserve">          To censure me, enough will surely try,</w:t>
      </w:r>
      <w:r>
        <w:rPr>
          <w:color w:val="000000"/>
          <w:sz w:val="24"/>
          <w:szCs w:val="24"/>
        </w:rPr>
        <w:br/>
        <w:t xml:space="preserve">          For criticks are severe, and these will cry,</w:t>
      </w:r>
      <w:r>
        <w:rPr>
          <w:color w:val="000000"/>
          <w:sz w:val="24"/>
          <w:szCs w:val="24"/>
        </w:rPr>
        <w:br/>
        <w:t xml:space="preserve">          Your lady like a simpleton escaped;</w:t>
      </w:r>
      <w:r>
        <w:rPr>
          <w:color w:val="000000"/>
          <w:sz w:val="24"/>
          <w:szCs w:val="24"/>
        </w:rPr>
        <w:br/>
        <w:t xml:space="preserve">          Her character you better might have shaped;</w:t>
      </w:r>
      <w:r>
        <w:rPr>
          <w:color w:val="000000"/>
          <w:sz w:val="24"/>
          <w:szCs w:val="24"/>
        </w:rPr>
        <w:br/>
        <w:t xml:space="preserve">          Which makes us doubt the truth of what is told: </w:t>
      </w:r>
      <w:r>
        <w:rPr>
          <w:color w:val="000000"/>
          <w:sz w:val="24"/>
          <w:szCs w:val="24"/>
        </w:rPr>
        <w:br/>
        <w:t xml:space="preserve">          Naught in your prologue like it we behold.</w:t>
      </w:r>
    </w:p>
    <w:p>
      <w:pPr>
        <w:widowControl w:val="on"/>
        <w:pBdr/>
        <w:spacing w:before="240" w:after="240" w:line="240" w:lineRule="auto"/>
        <w:ind w:left="0" w:right="0"/>
        <w:jc w:val="left"/>
      </w:pPr>
      <w:r>
        <w:rPr>
          <w:color w:val="000000"/>
          <w:sz w:val="24"/>
          <w:szCs w:val="24"/>
        </w:rPr>
        <w:t xml:space="preserve">          ’Tweresueless to reply:  ’twould endless prove: </w:t>
      </w:r>
      <w:r>
        <w:rPr>
          <w:color w:val="000000"/>
          <w:sz w:val="24"/>
          <w:szCs w:val="24"/>
        </w:rPr>
        <w:br/>
        <w:t xml:space="preserve">          No arguments such censurers could move;</w:t>
      </w:r>
      <w:r>
        <w:rPr>
          <w:color w:val="000000"/>
          <w:sz w:val="24"/>
          <w:szCs w:val="24"/>
        </w:rPr>
        <w:br/>
        <w:t xml:space="preserve">          On men like these, devoid of sense or taste,</w:t>
      </w:r>
      <w:r>
        <w:rPr>
          <w:color w:val="000000"/>
          <w:sz w:val="24"/>
          <w:szCs w:val="24"/>
        </w:rPr>
        <w:br/>
        <w:t xml:space="preserve">          In vain might Cicero his rhet’rick waste. </w:t>
      </w:r>
      <w:r>
        <w:rPr>
          <w:color w:val="000000"/>
          <w:sz w:val="24"/>
          <w:szCs w:val="24"/>
        </w:rPr>
        <w:br/>
        <w:t xml:space="preserve">          Sufficient ’tis for me, that what is here,</w:t>
      </w:r>
      <w:r>
        <w:rPr>
          <w:color w:val="000000"/>
          <w:sz w:val="24"/>
          <w:szCs w:val="24"/>
        </w:rPr>
        <w:br/>
        <w:t xml:space="preserve">          I got from those who ev’ry-where appear</w:t>
      </w:r>
      <w:r>
        <w:rPr>
          <w:color w:val="000000"/>
          <w:sz w:val="24"/>
          <w:szCs w:val="24"/>
        </w:rPr>
        <w:br/>
        <w:t xml:space="preserve">          The friends of truth:—­let others say the same;</w:t>
      </w:r>
      <w:r>
        <w:rPr>
          <w:color w:val="000000"/>
          <w:sz w:val="24"/>
          <w:szCs w:val="24"/>
        </w:rPr>
        <w:br/>
        <w:t xml:space="preserve">          What more would they expect should be my aim?</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b/>
          <w:color w:val="000000"/>
          <w:sz w:val="24"/>
          <w:szCs w:val="24"/>
        </w:rPr>
        <w:t xml:space="preserve">ETEXT EDITOR’S BOOKMARKS: </w:t>
      </w:r>
    </w:p>
    <w:p>
      <w:pPr>
        <w:widowControl w:val="on"/>
        <w:pBdr/>
        <w:spacing w:before="240" w:after="240" w:line="240" w:lineRule="auto"/>
        <w:ind w:left="0" w:right="0"/>
        <w:jc w:val="left"/>
      </w:pPr>
      <w:r>
        <w:rPr>
          <w:color w:val="000000"/>
          <w:sz w:val="24"/>
          <w:szCs w:val="24"/>
        </w:rPr>
        <w:t xml:space="preserve">Sight of meat brings appetite about</w:t>
      </w:r>
      <w:r>
        <w:rPr>
          <w:color w:val="000000"/>
          <w:sz w:val="24"/>
          <w:szCs w:val="24"/>
        </w:rPr>
        <w:br/>
        <w:t xml:space="preserve">To avoid the tempting bit, ’Tis better far at table not to sit</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End</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 </w:t>
      </w:r>
      <w:r>
        <w:rPr>
          <w:i/>
          <w:color w:val="000000"/>
          <w:sz w:val="24"/>
          <w:szCs w:val="24"/>
        </w:rPr>
        <w:t xml:space="preserve">Ebook</w:t>
      </w:r>
      <w:r>
        <w:rPr>
          <w:color w:val="000000"/>
          <w:sz w:val="24"/>
          <w:szCs w:val="24"/>
        </w:rPr>
        <w:t xml:space="preserve"> </w:t>
      </w:r>
      <w:r>
        <w:rPr>
          <w:i/>
          <w:color w:val="000000"/>
          <w:sz w:val="24"/>
          <w:szCs w:val="24"/>
        </w:rPr>
        <w:t xml:space="preserve">tales</w:t>
      </w:r>
      <w:r>
        <w:rPr>
          <w:color w:val="000000"/>
          <w:sz w:val="24"/>
          <w:szCs w:val="24"/>
        </w:rPr>
        <w:t xml:space="preserve"> </w:t>
      </w:r>
      <w:r>
        <w:rPr>
          <w:i/>
          <w:color w:val="000000"/>
          <w:sz w:val="24"/>
          <w:szCs w:val="24"/>
        </w:rPr>
        <w:t xml:space="preserve">and</w:t>
      </w:r>
      <w:r>
        <w:rPr>
          <w:color w:val="000000"/>
          <w:sz w:val="24"/>
          <w:szCs w:val="24"/>
        </w:rPr>
        <w:t xml:space="preserve"> </w:t>
      </w:r>
      <w:r>
        <w:rPr>
          <w:i/>
          <w:color w:val="000000"/>
          <w:sz w:val="24"/>
          <w:szCs w:val="24"/>
        </w:rPr>
        <w:t xml:space="preserve">novels</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Fontaine</w:t>
      </w:r>
      <w:r>
        <w:rPr>
          <w:color w:val="000000"/>
          <w:sz w:val="24"/>
          <w:szCs w:val="24"/>
        </w:rPr>
        <w:t xml:space="preserve">, V23 ***</w:t>
      </w:r>
    </w:p>
    <w:p>
      <w:pPr>
        <w:widowControl w:val="on"/>
        <w:pBdr/>
        <w:spacing w:before="240" w:after="240" w:line="240" w:lineRule="auto"/>
        <w:ind w:left="0" w:right="0"/>
        <w:jc w:val="left"/>
      </w:pPr>
      <w:r>
        <w:rPr>
          <w:color w:val="000000"/>
          <w:sz w:val="24"/>
          <w:szCs w:val="24"/>
        </w:rPr>
        <w:t xml:space="preserve">*********** This file should be named lf23w10.txt or lf23w10.zip ***********</w:t>
      </w:r>
    </w:p>
    <w:p>
      <w:pPr>
        <w:widowControl w:val="on"/>
        <w:pBdr/>
        <w:spacing w:before="240" w:after="240" w:line="240" w:lineRule="auto"/>
        <w:ind w:left="0" w:right="0"/>
        <w:jc w:val="left"/>
      </w:pPr>
      <w:r>
        <w:rPr>
          <w:color w:val="000000"/>
          <w:sz w:val="24"/>
          <w:szCs w:val="24"/>
        </w:rPr>
        <w:t xml:space="preserve">Corrected </w:t>
      </w:r>
      <w:r>
        <w:rPr>
          <w:i/>
          <w:color w:val="000000"/>
          <w:sz w:val="24"/>
          <w:szCs w:val="24"/>
        </w:rPr>
        <w:t xml:space="preserve">editions</w:t>
      </w:r>
      <w:r>
        <w:rPr>
          <w:color w:val="000000"/>
          <w:sz w:val="24"/>
          <w:szCs w:val="24"/>
        </w:rPr>
        <w:t xml:space="preserve"> of our eBooks get a new </w:t>
      </w:r>
      <w:r>
        <w:rPr>
          <w:i/>
          <w:color w:val="000000"/>
          <w:sz w:val="24"/>
          <w:szCs w:val="24"/>
        </w:rPr>
        <w:t xml:space="preserve">number</w:t>
      </w:r>
      <w:r>
        <w:rPr>
          <w:color w:val="000000"/>
          <w:sz w:val="24"/>
          <w:szCs w:val="24"/>
        </w:rPr>
        <w:t xml:space="preserve">, lf23w11.txt </w:t>
      </w:r>
      <w:r>
        <w:rPr>
          <w:i/>
          <w:color w:val="000000"/>
          <w:sz w:val="24"/>
          <w:szCs w:val="24"/>
        </w:rPr>
        <w:t xml:space="preserve">versions</w:t>
      </w:r>
      <w:r>
        <w:rPr>
          <w:color w:val="000000"/>
          <w:sz w:val="24"/>
          <w:szCs w:val="24"/>
        </w:rPr>
        <w:t xml:space="preserve"> based on separate sources get new </w:t>
      </w:r>
      <w:r>
        <w:rPr>
          <w:i/>
          <w:color w:val="000000"/>
          <w:sz w:val="24"/>
          <w:szCs w:val="24"/>
        </w:rPr>
        <w:t xml:space="preserve">letter</w:t>
      </w:r>
      <w:r>
        <w:rPr>
          <w:color w:val="000000"/>
          <w:sz w:val="24"/>
          <w:szCs w:val="24"/>
        </w:rPr>
        <w:t xml:space="preserve">, lf23w10a.txt</w:t>
      </w:r>
    </w:p>
    <w:p>
      <w:pPr>
        <w:widowControl w:val="on"/>
        <w:pBdr/>
        <w:spacing w:before="240" w:after="240" w:line="240" w:lineRule="auto"/>
        <w:ind w:left="0" w:right="0"/>
        <w:jc w:val="left"/>
      </w:pPr>
      <w:r>
        <w:rPr>
          <w:color w:val="000000"/>
          <w:sz w:val="24"/>
          <w:szCs w:val="24"/>
        </w:rPr>
        <w:t xml:space="preserve">This eBook was produced by David Widger </w:t>
      </w:r>
      <w:r>
        <w:rPr>
          <w:i/>
          <w:color w:val="000000"/>
          <w:sz w:val="24"/>
          <w:szCs w:val="24"/>
        </w:rPr>
        <w:t xml:space="preserve">widger@cecomet.net</w:t>
      </w:r>
    </w:p>
    <w:p>
      <w:pPr>
        <w:widowControl w:val="on"/>
        <w:pBdr/>
        <w:spacing w:before="240" w:after="240" w:line="240" w:lineRule="auto"/>
        <w:ind w:left="0" w:right="0"/>
        <w:jc w:val="left"/>
      </w:pPr>
      <w:r>
        <w:rPr>
          <w:color w:val="000000"/>
          <w:sz w:val="24"/>
          <w:szCs w:val="24"/>
        </w:rPr>
        <w:t xml:space="preserve">Project Gutenberg eBooks are often created from several printed editions, all of which are confirmed as Public Domain in the </w:t>
      </w:r>
      <w:r>
        <w:rPr>
          <w:i/>
          <w:color w:val="000000"/>
          <w:sz w:val="24"/>
          <w:szCs w:val="24"/>
        </w:rPr>
        <w:t xml:space="preserve">us</w:t>
      </w:r>
      <w:r>
        <w:rPr>
          <w:color w:val="000000"/>
          <w:sz w:val="24"/>
          <w:szCs w:val="24"/>
        </w:rPr>
        <w:t xml:space="preserve"> unless a copyright notice is included.  Thus, we usually do not keep eBooks in compliance with any particular paper edition.</w:t>
      </w:r>
    </w:p>
    <w:p>
      <w:pPr>
        <w:widowControl w:val="on"/>
        <w:pBdr/>
        <w:spacing w:before="240" w:after="240" w:line="240" w:lineRule="auto"/>
        <w:ind w:left="0" w:right="0"/>
        <w:jc w:val="left"/>
      </w:pPr>
      <w:r>
        <w:rPr>
          <w:color w:val="000000"/>
          <w:sz w:val="24"/>
          <w:szCs w:val="24"/>
        </w:rPr>
        <w:t xml:space="preserve">We are now trying to release all our eBooks one year in advance of the official release dates, leaving time for better editing.  Please be encouraged to tell us about any error or corrections, even years after the official publication date.</w:t>
      </w:r>
    </w:p>
    <w:p>
      <w:pPr>
        <w:widowControl w:val="on"/>
        <w:pBdr/>
        <w:spacing w:before="240" w:after="240" w:line="240" w:lineRule="auto"/>
        <w:ind w:left="0" w:right="0"/>
        <w:jc w:val="left"/>
      </w:pPr>
      <w:r>
        <w:rPr>
          <w:color w:val="000000"/>
          <w:sz w:val="24"/>
          <w:szCs w:val="24"/>
        </w:rPr>
        <w:t xml:space="preserve">Please note neither this listing nor its contents are final til midnight of the last day of the month of any such announcement.  The official release date of all Project Gutenberg eBooks is at Midnight, Central Time, of the last day of the stated month.  A preliminary version may often be posted for suggestion, comment and editing by those who wish to do so.</w:t>
      </w:r>
    </w:p>
    <w:p>
      <w:pPr>
        <w:widowControl w:val="on"/>
        <w:pBdr/>
        <w:spacing w:before="240" w:after="240" w:line="240" w:lineRule="auto"/>
        <w:ind w:left="0" w:right="0"/>
        <w:jc w:val="left"/>
      </w:pPr>
      <w:r>
        <w:rPr>
          <w:color w:val="000000"/>
          <w:sz w:val="24"/>
          <w:szCs w:val="24"/>
        </w:rPr>
        <w:t xml:space="preserve">Most people start at our Web sites at:  http://gutenberg.net or http://promo.net/pg</w:t>
      </w:r>
    </w:p>
    <w:p>
      <w:pPr>
        <w:widowControl w:val="on"/>
        <w:pBdr/>
        <w:spacing w:before="240" w:after="240" w:line="240" w:lineRule="auto"/>
        <w:ind w:left="0" w:right="0"/>
        <w:jc w:val="left"/>
      </w:pPr>
      <w:r>
        <w:rPr>
          <w:color w:val="000000"/>
          <w:sz w:val="24"/>
          <w:szCs w:val="24"/>
        </w:rPr>
        <w:t xml:space="preserve">These Web sites include award-winning information about Project Gutenberg, including how to donate, how to help produce our new eBooks, and how to subscribe to our email newsletter (free!).</w:t>
      </w:r>
    </w:p>
    <w:p>
      <w:pPr>
        <w:widowControl w:val="on"/>
        <w:pBdr/>
        <w:spacing w:before="240" w:after="240" w:line="240" w:lineRule="auto"/>
        <w:ind w:left="0" w:right="0"/>
        <w:jc w:val="left"/>
      </w:pPr>
      <w:r>
        <w:rPr>
          <w:color w:val="000000"/>
          <w:sz w:val="24"/>
          <w:szCs w:val="24"/>
        </w:rPr>
        <w:t xml:space="preserve">Those of you who want to download any eBook before announcement can get to them as follows, and just download by date.  This is also a good way to get them instantly upon announcement, as the indexes our cataloguers produce obviously take a while after an announcement goes out in the Project Gutenberg Newsletter.</w:t>
      </w:r>
    </w:p>
    <w:p>
      <w:pPr>
        <w:widowControl w:val="on"/>
        <w:pBdr/>
        <w:spacing w:before="240" w:after="240" w:line="240" w:lineRule="auto"/>
        <w:ind w:left="0" w:right="0"/>
        <w:jc w:val="left"/>
      </w:pPr>
      <w:r>
        <w:rPr>
          <w:color w:val="000000"/>
          <w:sz w:val="24"/>
          <w:szCs w:val="24"/>
        </w:rPr>
        <w:t xml:space="preserve">http://www.ibiblio.org/gutenberg/etext03 or ftp://ftp.ibi</w:t>
      </w:r>
      <w:r>
        <w:rPr>
          <w:color w:val="000000"/>
          <w:sz w:val="24"/>
          <w:szCs w:val="24"/>
        </w:rPr>
        <w:br/>
        <w:t xml:space="preserve">blio.org/pub/docs/books/gutenberg/etext03</w:t>
      </w:r>
    </w:p>
    <w:p>
      <w:pPr>
        <w:widowControl w:val="on"/>
        <w:pBdr/>
        <w:spacing w:before="240" w:after="240" w:line="240" w:lineRule="auto"/>
        <w:ind w:left="0" w:right="0"/>
        <w:jc w:val="left"/>
      </w:pPr>
      <w:r>
        <w:rPr>
          <w:color w:val="000000"/>
          <w:sz w:val="24"/>
          <w:szCs w:val="24"/>
        </w:rPr>
        <w:t xml:space="preserve">Or </w:t>
      </w:r>
      <w:r>
        <w:rPr>
          <w:i/>
          <w:color w:val="000000"/>
          <w:sz w:val="24"/>
          <w:szCs w:val="24"/>
        </w:rPr>
        <w:t xml:space="preserve">etext02, 01, 00, 99, 98, 97, 96, 95, 94, 93, 92, 92, 91 or 90</w:t>
      </w:r>
    </w:p>
    <w:p>
      <w:pPr>
        <w:widowControl w:val="on"/>
        <w:pBdr/>
        <w:spacing w:before="240" w:after="240" w:line="240" w:lineRule="auto"/>
        <w:ind w:left="0" w:right="0"/>
        <w:jc w:val="left"/>
      </w:pPr>
      <w:r>
        <w:rPr>
          <w:color w:val="000000"/>
          <w:sz w:val="24"/>
          <w:szCs w:val="24"/>
        </w:rPr>
        <w:t xml:space="preserve">Just search by the first five letters of the filename you want, as it appears in our Newsletters.</w:t>
      </w:r>
    </w:p>
    <w:p>
      <w:pPr>
        <w:keepNext w:val="on"/>
        <w:widowControl w:val="on"/>
        <w:pBdr/>
        <w:spacing w:before="299" w:after="299" w:line="240" w:lineRule="auto"/>
        <w:ind w:left="0" w:right="0"/>
        <w:jc w:val="left"/>
        <w:outlineLvl w:val="1"/>
      </w:pPr>
      <w:r>
        <w:rPr>
          <w:b/>
          <w:color w:val="000000"/>
          <w:sz w:val="36"/>
          <w:szCs w:val="36"/>
        </w:rPr>
        <w:t xml:space="preserve">Information about Project Gutenberg (one page)</w:t>
      </w:r>
    </w:p>
    <w:p>
      <w:pPr>
        <w:widowControl w:val="on"/>
        <w:pBdr/>
        <w:spacing w:before="240" w:after="240" w:line="240" w:lineRule="auto"/>
        <w:ind w:left="0" w:right="0"/>
        <w:jc w:val="left"/>
      </w:pPr>
      <w:r>
        <w:rPr>
          <w:color w:val="000000"/>
          <w:sz w:val="24"/>
          <w:szCs w:val="24"/>
        </w:rPr>
        <w:t xml:space="preserve">We produce about two million dollars for each hour we work.  The time it takes us, a rather conservative estimate, is fifty hours to get any eBook selected, entered, proofread, edited, copyright searched and analyzed, the copyright letters written, </w:t>
      </w:r>
      <w:r>
        <w:rPr>
          <w:i/>
          <w:color w:val="000000"/>
          <w:sz w:val="24"/>
          <w:szCs w:val="24"/>
        </w:rPr>
        <w:t xml:space="preserve">etc</w:t>
      </w:r>
      <w:r>
        <w:rPr>
          <w:color w:val="000000"/>
          <w:sz w:val="24"/>
          <w:szCs w:val="24"/>
        </w:rPr>
        <w:t xml:space="preserve">.  Our projected audience is one hundred million readers.  If the value per text is nominally estimated at one dollar then we produce $2 million dollars per hour in 2002 as we release over 100 new text files per month:  1240 more eBooks in 2001 for a total of 4000+ We are already on our way to trying for 2000 more eBooks in 2002 If they reach just 1-2% of the world’s population then the total will reach over half a trillion eBooks given away by year’s end.</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The Goal of Project Gutenberg is to Give Away 1 Trillion eBooks!  This is ten thousand titles each to one hundred million readers, which is only about 4% of the present number of computer users.</w:t>
      </w:r>
    </w:p>
    <w:p>
      <w:pPr>
        <w:widowControl w:val="on"/>
        <w:pBdr/>
        <w:spacing w:before="240" w:after="240" w:line="240" w:lineRule="auto"/>
        <w:ind w:left="0" w:right="0"/>
        <w:jc w:val="left"/>
      </w:pPr>
      <w:r>
        <w:rPr>
          <w:color w:val="000000"/>
          <w:sz w:val="24"/>
          <w:szCs w:val="24"/>
        </w:rPr>
        <w:t xml:space="preserve">Here is the briefest record of our progress (* means estimated): </w:t>
      </w:r>
    </w:p>
    <w:p>
      <w:pPr>
        <w:widowControl w:val="on"/>
        <w:pBdr/>
        <w:spacing w:before="240" w:after="240" w:line="240" w:lineRule="auto"/>
        <w:ind w:left="0" w:right="0"/>
        <w:jc w:val="left"/>
      </w:pPr>
      <w:r>
        <w:rPr>
          <w:color w:val="000000"/>
          <w:sz w:val="24"/>
          <w:szCs w:val="24"/>
        </w:rPr>
        <w:t xml:space="preserve">eBooks Year Month</w:t>
      </w:r>
    </w:p>
    <w:p>
      <w:pPr>
        <w:widowControl w:val="on"/>
        <w:pBdr/>
        <w:spacing w:before="240" w:after="240" w:line="240" w:lineRule="auto"/>
        <w:ind w:left="0" w:right="0"/>
        <w:jc w:val="left"/>
      </w:pPr>
      <w:r>
        <w:rPr>
          <w:color w:val="000000"/>
          <w:sz w:val="24"/>
          <w:szCs w:val="24"/>
        </w:rPr>
        <w:t xml:space="preserve">    1 1971 July</w:t>
      </w:r>
      <w:r>
        <w:rPr>
          <w:color w:val="000000"/>
          <w:sz w:val="24"/>
          <w:szCs w:val="24"/>
        </w:rPr>
        <w:br/>
        <w:t xml:space="preserve">   10 1991 January</w:t>
      </w:r>
      <w:r>
        <w:rPr>
          <w:color w:val="000000"/>
          <w:sz w:val="24"/>
          <w:szCs w:val="24"/>
        </w:rPr>
        <w:br/>
        <w:t xml:space="preserve">  100 1994 January</w:t>
      </w:r>
      <w:r>
        <w:rPr>
          <w:color w:val="000000"/>
          <w:sz w:val="24"/>
          <w:szCs w:val="24"/>
        </w:rPr>
        <w:br/>
        <w:t xml:space="preserve"> 1000 1997 August</w:t>
      </w:r>
      <w:r>
        <w:rPr>
          <w:color w:val="000000"/>
          <w:sz w:val="24"/>
          <w:szCs w:val="24"/>
        </w:rPr>
        <w:br/>
        <w:t xml:space="preserve"> 1500 1998 October</w:t>
      </w:r>
      <w:r>
        <w:rPr>
          <w:color w:val="000000"/>
          <w:sz w:val="24"/>
          <w:szCs w:val="24"/>
        </w:rPr>
        <w:br/>
        <w:t xml:space="preserve"> 2000 1999 December</w:t>
      </w:r>
      <w:r>
        <w:rPr>
          <w:color w:val="000000"/>
          <w:sz w:val="24"/>
          <w:szCs w:val="24"/>
        </w:rPr>
        <w:br/>
        <w:t xml:space="preserve"> 2500 2000 December</w:t>
      </w:r>
      <w:r>
        <w:rPr>
          <w:color w:val="000000"/>
          <w:sz w:val="24"/>
          <w:szCs w:val="24"/>
        </w:rPr>
        <w:br/>
        <w:t xml:space="preserve"> 3000 2001 November</w:t>
      </w:r>
      <w:r>
        <w:rPr>
          <w:color w:val="000000"/>
          <w:sz w:val="24"/>
          <w:szCs w:val="24"/>
        </w:rPr>
        <w:br/>
        <w:t xml:space="preserve"> 4000 2001 October/November</w:t>
      </w:r>
      <w:r>
        <w:rPr>
          <w:color w:val="000000"/>
          <w:sz w:val="24"/>
          <w:szCs w:val="24"/>
        </w:rPr>
        <w:br/>
        <w:t xml:space="preserve"> 6000 2002 December*</w:t>
      </w:r>
      <w:r>
        <w:rPr>
          <w:color w:val="000000"/>
          <w:sz w:val="24"/>
          <w:szCs w:val="24"/>
        </w:rPr>
        <w:br/>
        <w:t xml:space="preserve"> 9000 2003 November*</w:t>
      </w:r>
      <w:r>
        <w:rPr>
          <w:color w:val="000000"/>
          <w:sz w:val="24"/>
          <w:szCs w:val="24"/>
        </w:rPr>
        <w:br/>
        <w:t xml:space="preserve">10000 2004 January*</w:t>
      </w:r>
    </w:p>
    <w:p>
      <w:pPr>
        <w:widowControl w:val="on"/>
        <w:pBdr/>
        <w:spacing w:before="240" w:after="240" w:line="240" w:lineRule="auto"/>
        <w:ind w:left="0" w:right="0"/>
        <w:jc w:val="left"/>
      </w:pPr>
      <w:r>
        <w:rPr>
          <w:color w:val="000000"/>
          <w:sz w:val="24"/>
          <w:szCs w:val="24"/>
        </w:rPr>
        <w:t xml:space="preserve">The Project Gutenberg Literary Archive Foundation has been created to secure a future for Project Gutenberg into the next millennium.</w:t>
      </w:r>
    </w:p>
    <w:p>
      <w:pPr>
        <w:widowControl w:val="on"/>
        <w:pBdr/>
        <w:spacing w:before="240" w:after="240" w:line="240" w:lineRule="auto"/>
        <w:ind w:left="0" w:right="0"/>
        <w:jc w:val="left"/>
      </w:pPr>
      <w:r>
        <w:rPr>
          <w:color w:val="000000"/>
          <w:sz w:val="24"/>
          <w:szCs w:val="24"/>
        </w:rPr>
        <w:t xml:space="preserve">We need your donations more than ever!</w:t>
      </w:r>
    </w:p>
    <w:p>
      <w:pPr>
        <w:widowControl w:val="on"/>
        <w:pBdr/>
        <w:spacing w:before="240" w:after="240" w:line="240" w:lineRule="auto"/>
        <w:ind w:left="0" w:right="0"/>
        <w:jc w:val="left"/>
      </w:pPr>
      <w:r>
        <w:rPr>
          <w:color w:val="000000"/>
          <w:sz w:val="24"/>
          <w:szCs w:val="24"/>
        </w:rPr>
        <w:t xml:space="preserve">As of February, 2002, contributions are being solicited from people and organizations in:  Alabama, Alaska, Arkansas, Connecticut, Delaware, District of Columbia, Florida, Georgia, Hawaii, Illinois, Indiana, Iowa, Kansas, Kentucky, Louisiana, Maine, Massachusetts, Michigan, Mississippi, Missouri, Montana, Nebraska, Nevada, New Hampshire, New Jersey, New Mexico, New York, North Carolina, Ohio, Oklahoma, Oregon, Pennsylvania, Rhode Island, South Carolina, South Dakota, Tennessee, Texas, Utah, Vermont, Virginia, Washington, West Virginia, Wisconsin, and Wyoming.</w:t>
      </w:r>
    </w:p>
    <w:p>
      <w:pPr>
        <w:widowControl w:val="on"/>
        <w:pBdr/>
        <w:spacing w:before="240" w:after="240" w:line="240" w:lineRule="auto"/>
        <w:ind w:left="0" w:right="0"/>
        <w:jc w:val="left"/>
      </w:pPr>
      <w:r>
        <w:rPr>
          <w:color w:val="000000"/>
          <w:sz w:val="24"/>
          <w:szCs w:val="24"/>
        </w:rPr>
        <w:t xml:space="preserve">We have filed in all 50 states now, but these are the only ones that have responded.</w:t>
      </w:r>
    </w:p>
    <w:p>
      <w:pPr>
        <w:widowControl w:val="on"/>
        <w:pBdr/>
        <w:spacing w:before="240" w:after="240" w:line="240" w:lineRule="auto"/>
        <w:ind w:left="0" w:right="0"/>
        <w:jc w:val="left"/>
      </w:pPr>
      <w:r>
        <w:rPr>
          <w:color w:val="000000"/>
          <w:sz w:val="24"/>
          <w:szCs w:val="24"/>
        </w:rPr>
        <w:t xml:space="preserve">As the requirements for other states are met, additions to this list will be made and fund raising will begin in the additional states.  Please feel free to ask to check the status of your state.</w:t>
      </w:r>
    </w:p>
    <w:p>
      <w:pPr>
        <w:widowControl w:val="on"/>
        <w:pBdr/>
        <w:spacing w:before="240" w:after="240" w:line="240" w:lineRule="auto"/>
        <w:ind w:left="0" w:right="0"/>
        <w:jc w:val="left"/>
      </w:pPr>
      <w:r>
        <w:rPr>
          <w:color w:val="000000"/>
          <w:sz w:val="24"/>
          <w:szCs w:val="24"/>
        </w:rPr>
        <w:t xml:space="preserve">In answer to various questions we have received on this: </w:t>
      </w:r>
    </w:p>
    <w:p>
      <w:pPr>
        <w:widowControl w:val="on"/>
        <w:pBdr/>
        <w:spacing w:before="240" w:after="240" w:line="240" w:lineRule="auto"/>
        <w:ind w:left="0" w:right="0"/>
        <w:jc w:val="left"/>
      </w:pPr>
      <w:r>
        <w:rPr>
          <w:color w:val="000000"/>
          <w:sz w:val="24"/>
          <w:szCs w:val="24"/>
        </w:rPr>
        <w:t xml:space="preserve">We are constantly working on finishing the paperwork to legally request donations in all 50 states.  If your state is not listed and you would like to know if we have added it since the list you have, just ask.</w:t>
      </w:r>
    </w:p>
    <w:p>
      <w:pPr>
        <w:widowControl w:val="on"/>
        <w:pBdr/>
        <w:spacing w:before="240" w:after="240" w:line="240" w:lineRule="auto"/>
        <w:ind w:left="0" w:right="0"/>
        <w:jc w:val="left"/>
      </w:pPr>
      <w:r>
        <w:rPr>
          <w:color w:val="000000"/>
          <w:sz w:val="24"/>
          <w:szCs w:val="24"/>
        </w:rPr>
        <w:t xml:space="preserve">While we cannot solicit donations from people in states where we are not yet registered, we know of no prohibition against accepting donations from donors in these states who approach us with an offer to donate.</w:t>
      </w:r>
    </w:p>
    <w:p>
      <w:pPr>
        <w:widowControl w:val="on"/>
        <w:pBdr/>
        <w:spacing w:before="240" w:after="240" w:line="240" w:lineRule="auto"/>
        <w:ind w:left="0" w:right="0"/>
        <w:jc w:val="left"/>
      </w:pPr>
      <w:r>
        <w:rPr>
          <w:color w:val="000000"/>
          <w:sz w:val="24"/>
          <w:szCs w:val="24"/>
        </w:rPr>
        <w:t xml:space="preserve">International donations are accepted, but we don’t know </w:t>
      </w:r>
      <w:r>
        <w:rPr>
          <w:i/>
          <w:color w:val="000000"/>
          <w:sz w:val="24"/>
          <w:szCs w:val="24"/>
        </w:rPr>
        <w:t xml:space="preserve">anything</w:t>
      </w:r>
      <w:r>
        <w:rPr>
          <w:color w:val="000000"/>
          <w:sz w:val="24"/>
          <w:szCs w:val="24"/>
        </w:rPr>
        <w:t xml:space="preserve"> about how to make them tax-deductible, or even if they </w:t>
      </w:r>
      <w:r>
        <w:rPr>
          <w:i/>
          <w:color w:val="000000"/>
          <w:sz w:val="24"/>
          <w:szCs w:val="24"/>
        </w:rPr>
        <w:t xml:space="preserve">can</w:t>
      </w:r>
      <w:r>
        <w:rPr>
          <w:color w:val="000000"/>
          <w:sz w:val="24"/>
          <w:szCs w:val="24"/>
        </w:rPr>
        <w:t xml:space="preserve"> be made deductible, and don’t have the staff to handle it even if there are ways.</w:t>
      </w:r>
    </w:p>
    <w:p>
      <w:pPr>
        <w:widowControl w:val="on"/>
        <w:pBdr/>
        <w:spacing w:before="240" w:after="240" w:line="240" w:lineRule="auto"/>
        <w:ind w:left="0" w:right="0"/>
        <w:jc w:val="left"/>
      </w:pPr>
      <w:r>
        <w:rPr>
          <w:color w:val="000000"/>
          <w:sz w:val="24"/>
          <w:szCs w:val="24"/>
        </w:rPr>
        <w:t xml:space="preserve">Donations by check or money order may be sent to: </w:t>
      </w:r>
    </w:p>
    <w:p>
      <w:pPr>
        <w:widowControl w:val="on"/>
        <w:pBdr/>
        <w:spacing w:before="240" w:after="240" w:line="240" w:lineRule="auto"/>
        <w:ind w:left="0" w:right="0"/>
        <w:jc w:val="left"/>
      </w:pPr>
      <w:r>
        <w:rPr>
          <w:color w:val="000000"/>
          <w:sz w:val="24"/>
          <w:szCs w:val="24"/>
        </w:rPr>
        <w:t xml:space="preserve">Project Gutenberg Literary Archive Foundation</w:t>
      </w:r>
      <w:r>
        <w:rPr>
          <w:color w:val="000000"/>
          <w:sz w:val="24"/>
          <w:szCs w:val="24"/>
        </w:rPr>
        <w:br/>
        <w:t xml:space="preserve">PMB 113</w:t>
      </w:r>
      <w:r>
        <w:rPr>
          <w:color w:val="000000"/>
          <w:sz w:val="24"/>
          <w:szCs w:val="24"/>
        </w:rPr>
        <w:br/>
        <w:t xml:space="preserve">1739 University Ave. </w:t>
      </w:r>
      <w:r>
        <w:rPr>
          <w:color w:val="000000"/>
          <w:sz w:val="24"/>
          <w:szCs w:val="24"/>
        </w:rPr>
        <w:br/>
        <w:t xml:space="preserve">Oxford, </w:t>
      </w:r>
      <w:r>
        <w:rPr>
          <w:i/>
          <w:color w:val="000000"/>
          <w:sz w:val="24"/>
          <w:szCs w:val="24"/>
        </w:rPr>
        <w:t xml:space="preserve">Ms</w:t>
      </w:r>
      <w:r>
        <w:rPr>
          <w:color w:val="000000"/>
          <w:sz w:val="24"/>
          <w:szCs w:val="24"/>
        </w:rPr>
        <w:t xml:space="preserve"> 38655-4109</w:t>
      </w:r>
    </w:p>
    <w:p>
      <w:pPr>
        <w:widowControl w:val="on"/>
        <w:pBdr/>
        <w:spacing w:before="240" w:after="240" w:line="240" w:lineRule="auto"/>
        <w:ind w:left="0" w:right="0"/>
        <w:jc w:val="left"/>
      </w:pPr>
      <w:r>
        <w:rPr>
          <w:color w:val="000000"/>
          <w:sz w:val="24"/>
          <w:szCs w:val="24"/>
        </w:rPr>
        <w:t xml:space="preserve">Contact us if you want to arrange for a wire transfer or payment method other than by check or money order.</w:t>
      </w:r>
    </w:p>
    <w:p>
      <w:pPr>
        <w:widowControl w:val="on"/>
        <w:pBdr/>
        <w:spacing w:before="240" w:after="240" w:line="240" w:lineRule="auto"/>
        <w:ind w:left="0" w:right="0"/>
        <w:jc w:val="left"/>
      </w:pPr>
      <w:r>
        <w:rPr>
          <w:color w:val="000000"/>
          <w:sz w:val="24"/>
          <w:szCs w:val="24"/>
        </w:rPr>
        <w:t xml:space="preserve">The Project Gutenberg Literary Archive Foundation has been approved by the </w:t>
      </w:r>
      <w:r>
        <w:rPr>
          <w:i/>
          <w:color w:val="000000"/>
          <w:sz w:val="24"/>
          <w:szCs w:val="24"/>
        </w:rPr>
        <w:t xml:space="preserve">us</w:t>
      </w:r>
      <w:r>
        <w:rPr>
          <w:color w:val="000000"/>
          <w:sz w:val="24"/>
          <w:szCs w:val="24"/>
        </w:rPr>
        <w:t xml:space="preserve"> Internal Revenue Service as a 501(c)(3) organization with </w:t>
      </w:r>
      <w:r>
        <w:rPr>
          <w:i/>
          <w:color w:val="000000"/>
          <w:sz w:val="24"/>
          <w:szCs w:val="24"/>
        </w:rPr>
        <w:t xml:space="preserve">ein</w:t>
      </w:r>
      <w:r>
        <w:rPr>
          <w:color w:val="000000"/>
          <w:sz w:val="24"/>
          <w:szCs w:val="24"/>
        </w:rPr>
        <w:t xml:space="preserve"> [Employee Identification Number] 64-622154.  Donations are tax-deductible to the maximum extent permitted by law.  As fund-raising requirements for other states are met, additions to this list will be made and fund-raising will begin in the additional states.</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We need your donations more than ever!</w:t>
      </w:r>
    </w:p>
    <w:p>
      <w:pPr>
        <w:widowControl w:val="on"/>
        <w:pBdr/>
        <w:spacing w:before="240" w:after="240" w:line="240" w:lineRule="auto"/>
        <w:ind w:left="0" w:right="0"/>
        <w:jc w:val="left"/>
      </w:pPr>
      <w:r>
        <w:rPr>
          <w:color w:val="000000"/>
          <w:sz w:val="24"/>
          <w:szCs w:val="24"/>
        </w:rPr>
        <w:t xml:space="preserve">You can get up to date donation information online at: </w:t>
      </w:r>
    </w:p>
    <w:p>
      <w:pPr>
        <w:widowControl w:val="on"/>
        <w:pBdr/>
        <w:spacing w:before="240" w:after="240" w:line="240" w:lineRule="auto"/>
        <w:ind w:left="0" w:right="0"/>
        <w:jc w:val="left"/>
      </w:pPr>
      <w:r>
        <w:rPr>
          <w:color w:val="000000"/>
          <w:sz w:val="24"/>
          <w:szCs w:val="24"/>
        </w:rPr>
        <w:t xml:space="preserve">http://www.gutenberg.net/donation.html</w:t>
      </w:r>
    </w:p>
    <w:p>
      <w:pPr>
        <w:widowControl w:val="on"/>
        <w:pBdr/>
        <w:spacing w:before="240" w:after="240" w:line="240" w:lineRule="auto"/>
        <w:ind w:left="0" w:right="0"/>
        <w:jc w:val="left"/>
      </w:pP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If you can’t reach Project Gutenberg,</w:t>
      </w:r>
      <w:r>
        <w:rPr>
          <w:color w:val="000000"/>
          <w:sz w:val="24"/>
          <w:szCs w:val="24"/>
        </w:rPr>
        <w:br/>
        <w:t xml:space="preserve">you can always email directly to: </w:t>
      </w:r>
    </w:p>
    <w:p>
      <w:pPr>
        <w:widowControl w:val="on"/>
        <w:pBdr/>
        <w:spacing w:before="240" w:after="240" w:line="240" w:lineRule="auto"/>
        <w:ind w:left="0" w:right="0"/>
        <w:jc w:val="left"/>
      </w:pPr>
      <w:r>
        <w:rPr>
          <w:color w:val="000000"/>
          <w:sz w:val="24"/>
          <w:szCs w:val="24"/>
        </w:rPr>
        <w:t xml:space="preserve">Michael S. Hart </w:t>
      </w:r>
      <w:r>
        <w:rPr>
          <w:i/>
          <w:color w:val="000000"/>
          <w:sz w:val="24"/>
          <w:szCs w:val="24"/>
        </w:rPr>
        <w:t xml:space="preserve">hart@pobox.com</w:t>
      </w:r>
    </w:p>
    <w:p>
      <w:pPr>
        <w:widowControl w:val="on"/>
        <w:pBdr/>
        <w:spacing w:before="240" w:after="240" w:line="240" w:lineRule="auto"/>
        <w:ind w:left="0" w:right="0"/>
        <w:jc w:val="left"/>
      </w:pPr>
      <w:r>
        <w:rPr>
          <w:color w:val="000000"/>
          <w:sz w:val="24"/>
          <w:szCs w:val="24"/>
        </w:rPr>
        <w:t xml:space="preserve">Prof.  Hart will answer or forward your message.</w:t>
      </w:r>
    </w:p>
    <w:p>
      <w:pPr>
        <w:widowControl w:val="on"/>
        <w:pBdr/>
        <w:spacing w:before="240" w:after="240" w:line="240" w:lineRule="auto"/>
        <w:ind w:left="0" w:right="0"/>
        <w:jc w:val="left"/>
      </w:pPr>
      <w:r>
        <w:rPr>
          <w:color w:val="000000"/>
          <w:sz w:val="24"/>
          <w:szCs w:val="24"/>
        </w:rPr>
        <w:t xml:space="preserve">We would prefer to send you information by email.</w:t>
      </w:r>
    </w:p>
    <w:p>
      <w:pPr>
        <w:widowControl w:val="on"/>
        <w:pBdr/>
        <w:spacing w:before="240" w:after="240" w:line="240" w:lineRule="auto"/>
        <w:ind w:left="0" w:right="0"/>
        <w:jc w:val="left"/>
      </w:pPr>
      <w:r>
        <w:rPr>
          <w:color w:val="000000"/>
          <w:sz w:val="24"/>
          <w:szCs w:val="24"/>
        </w:rPr>
        <w:t xml:space="preserve">**The Legal Small Print**</w:t>
      </w:r>
    </w:p>
    <w:p>
      <w:pPr>
        <w:keepNext w:val="on"/>
        <w:widowControl w:val="on"/>
        <w:pBdr/>
        <w:spacing w:before="299" w:after="299" w:line="240" w:lineRule="auto"/>
        <w:ind w:left="0" w:right="0"/>
        <w:jc w:val="left"/>
        <w:outlineLvl w:val="1"/>
      </w:pPr>
      <w:r>
        <w:rPr>
          <w:b/>
          <w:color w:val="000000"/>
          <w:sz w:val="36"/>
          <w:szCs w:val="36"/>
        </w:rPr>
        <w:t xml:space="preserve">(Three Pages)</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Start</w:t>
      </w:r>
      <w:r>
        <w:rPr>
          <w:color w:val="000000"/>
          <w:sz w:val="24"/>
          <w:szCs w:val="24"/>
        </w:rPr>
        <w:t xml:space="preserve">**</w:t>
      </w:r>
      <w:r>
        <w:rPr>
          <w:i/>
          <w:color w:val="000000"/>
          <w:sz w:val="24"/>
          <w:szCs w:val="24"/>
        </w:rPr>
        <w:t xml:space="preserve">the</w:t>
      </w:r>
      <w:r>
        <w:rPr>
          <w:color w:val="000000"/>
          <w:sz w:val="24"/>
          <w:szCs w:val="24"/>
        </w:rPr>
        <w:t xml:space="preserve"> </w:t>
      </w:r>
      <w:r>
        <w:rPr>
          <w:i/>
          <w:color w:val="000000"/>
          <w:sz w:val="24"/>
          <w:szCs w:val="24"/>
        </w:rPr>
        <w:t xml:space="preserve">small</w:t>
      </w:r>
      <w:r>
        <w:rPr>
          <w:color w:val="000000"/>
          <w:sz w:val="24"/>
          <w:szCs w:val="24"/>
        </w:rPr>
        <w:t xml:space="preserve"> </w:t>
      </w:r>
      <w:r>
        <w:rPr>
          <w:i/>
          <w:color w:val="000000"/>
          <w:sz w:val="24"/>
          <w:szCs w:val="24"/>
        </w:rPr>
        <w:t xml:space="preserve">print</w:t>
      </w:r>
      <w:r>
        <w:rPr>
          <w:color w:val="000000"/>
          <w:sz w:val="24"/>
          <w:szCs w:val="24"/>
        </w:rPr>
        <w:t xml:space="preserve">!**</w:t>
      </w:r>
      <w:r>
        <w:rPr>
          <w:i/>
          <w:color w:val="000000"/>
          <w:sz w:val="24"/>
          <w:szCs w:val="24"/>
        </w:rPr>
        <w:t xml:space="preserve">For</w:t>
      </w:r>
      <w:r>
        <w:rPr>
          <w:color w:val="000000"/>
          <w:sz w:val="24"/>
          <w:szCs w:val="24"/>
        </w:rPr>
        <w:t xml:space="preserve"> </w:t>
      </w:r>
      <w:r>
        <w:rPr>
          <w:i/>
          <w:color w:val="000000"/>
          <w:sz w:val="24"/>
          <w:szCs w:val="24"/>
        </w:rPr>
        <w:t xml:space="preserve">public</w:t>
      </w:r>
      <w:r>
        <w:rPr>
          <w:color w:val="000000"/>
          <w:sz w:val="24"/>
          <w:szCs w:val="24"/>
        </w:rPr>
        <w:t xml:space="preserve"> </w:t>
      </w:r>
      <w:r>
        <w:rPr>
          <w:i/>
          <w:color w:val="000000"/>
          <w:sz w:val="24"/>
          <w:szCs w:val="24"/>
        </w:rPr>
        <w:t xml:space="preserve">domain</w:t>
      </w:r>
      <w:r>
        <w:rPr>
          <w:color w:val="000000"/>
          <w:sz w:val="24"/>
          <w:szCs w:val="24"/>
        </w:rPr>
        <w:t xml:space="preserve"> EBOOKS**</w:t>
      </w:r>
      <w:r>
        <w:rPr>
          <w:i/>
          <w:color w:val="000000"/>
          <w:sz w:val="24"/>
          <w:szCs w:val="24"/>
        </w:rPr>
        <w:t xml:space="preserve">start</w:t>
      </w:r>
      <w:r>
        <w:rPr>
          <w:color w:val="000000"/>
          <w:sz w:val="24"/>
          <w:szCs w:val="24"/>
        </w:rPr>
        <w:t xml:space="preserve">*** Why is this “Small Print!” statement here?  You know:  lawyers.  They tell us you might sue us if there is something wrong with your copy of this eBook, even if you got it for free from someone other than us, and even if what’s wrong is not our fault.  So, among other things, this “Small Print!” statement disclaims most of our liability to you.  It also tells you how you may distribute copies of this eBook if you want to.</w:t>
      </w:r>
    </w:p>
    <w:p>
      <w:pPr>
        <w:widowControl w:val="on"/>
        <w:pBdr/>
        <w:spacing w:before="240" w:after="240" w:line="240" w:lineRule="auto"/>
        <w:ind w:left="0" w:right="0"/>
        <w:jc w:val="left"/>
      </w:pPr>
      <w:r>
        <w:rPr>
          <w:i/>
          <w:color w:val="000000"/>
          <w:sz w:val="24"/>
          <w:szCs w:val="24"/>
        </w:rPr>
        <w:t xml:space="preserve">BEFORE!</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use</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read</w:t>
      </w:r>
      <w:r>
        <w:rPr>
          <w:color w:val="000000"/>
          <w:sz w:val="24"/>
          <w:szCs w:val="24"/>
        </w:rPr>
        <w:t xml:space="preserve"> </w:t>
      </w:r>
      <w:r>
        <w:rPr>
          <w:i/>
          <w:color w:val="000000"/>
          <w:sz w:val="24"/>
          <w:szCs w:val="24"/>
        </w:rPr>
        <w:t xml:space="preserve">this</w:t>
      </w:r>
      <w:r>
        <w:rPr>
          <w:color w:val="000000"/>
          <w:sz w:val="24"/>
          <w:szCs w:val="24"/>
        </w:rPr>
        <w:t xml:space="preserve"> </w:t>
      </w:r>
      <w:r>
        <w:rPr>
          <w:i/>
          <w:color w:val="000000"/>
          <w:sz w:val="24"/>
          <w:szCs w:val="24"/>
        </w:rPr>
        <w:t xml:space="preserve">Ebook</w:t>
      </w:r>
      <w:r>
        <w:rPr>
          <w:color w:val="000000"/>
          <w:sz w:val="24"/>
          <w:szCs w:val="24"/>
        </w:rPr>
        <w:t xml:space="preserve"> By using or reading any part of this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-tm eBook, you indicate that you understand, agree to and accept this “Small Print!” statement.  If you do not, you can receive a refund of the money (if any) you paid for this eBook by sending a request within 30 days of receiving it to the person you got it from.  If you received this eBook on a physical medium (such as a disk), you must return it with your request.</w:t>
      </w:r>
    </w:p>
    <w:p>
      <w:pPr>
        <w:widowControl w:val="on"/>
        <w:pBdr/>
        <w:spacing w:before="240" w:after="240" w:line="240" w:lineRule="auto"/>
        <w:ind w:left="0" w:right="0"/>
        <w:jc w:val="left"/>
      </w:pPr>
      <w:r>
        <w:rPr>
          <w:i/>
          <w:color w:val="000000"/>
          <w:sz w:val="24"/>
          <w:szCs w:val="24"/>
        </w:rPr>
        <w:t xml:space="preserve">About</w:t>
      </w:r>
      <w:r>
        <w:rPr>
          <w:color w:val="000000"/>
          <w:sz w:val="24"/>
          <w:szCs w:val="24"/>
        </w:rPr>
        <w:t xml:space="preserv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w:t>
      </w:r>
      <w:r>
        <w:rPr>
          <w:i/>
          <w:color w:val="000000"/>
          <w:sz w:val="24"/>
          <w:szCs w:val="24"/>
        </w:rPr>
        <w:t xml:space="preserve">tm</w:t>
      </w:r>
      <w:r>
        <w:rPr>
          <w:color w:val="000000"/>
          <w:sz w:val="24"/>
          <w:szCs w:val="24"/>
        </w:rPr>
        <w:t xml:space="preserve"> EBOOKS This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-tm eBook, like most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-tm eBooks, is a “public domain” work distributed by Professor Michael S. Hart through the Project Gutenberg Association (the “Project").  Among other things, this means that no one owns a United States copyright on or for this work, so the Project (and you!) can copy and distribute it in the United States without permission and without paying copyright royalties.  Special rules, set forth below, apply if you wish to copy and distribute this eBook under the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 trademark.</w:t>
      </w:r>
    </w:p>
    <w:p>
      <w:pPr>
        <w:widowControl w:val="on"/>
        <w:pBdr/>
        <w:spacing w:before="240" w:after="240" w:line="240" w:lineRule="auto"/>
        <w:ind w:left="0" w:right="0"/>
        <w:jc w:val="left"/>
      </w:pPr>
      <w:r>
        <w:rPr>
          <w:color w:val="000000"/>
          <w:sz w:val="24"/>
          <w:szCs w:val="24"/>
        </w:rPr>
        <w:t xml:space="preserve">Please do not use the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 trademark to market any commercial products without permission.</w:t>
      </w:r>
    </w:p>
    <w:p>
      <w:pPr>
        <w:widowControl w:val="on"/>
        <w:pBdr/>
        <w:spacing w:before="240" w:after="240" w:line="240" w:lineRule="auto"/>
        <w:ind w:left="0" w:right="0"/>
        <w:jc w:val="left"/>
      </w:pPr>
      <w:r>
        <w:rPr>
          <w:color w:val="000000"/>
          <w:sz w:val="24"/>
          <w:szCs w:val="24"/>
        </w:rPr>
        <w:t xml:space="preserve">To create these eBooks, the Project expends considerable efforts to identify, transcribe and proofread public domain works.  Despite these efforts, the Project’s eBooks and any medium they may be on may contain “Defects”.  Among other things, Defects may take the form of incomplete, inaccurate or corrupt data, transcription errors, a copyright or other intellectual property infringement, a defective or damaged disk or other eBook medium, a computer virus, or computer codes that damage or cannot be read by your equipment.</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i/>
          <w:color w:val="000000"/>
          <w:sz w:val="24"/>
          <w:szCs w:val="24"/>
        </w:rPr>
        <w:t xml:space="preserve">Limited</w:t>
      </w:r>
      <w:r>
        <w:rPr>
          <w:color w:val="000000"/>
          <w:sz w:val="24"/>
          <w:szCs w:val="24"/>
        </w:rPr>
        <w:t xml:space="preserve"> </w:t>
      </w:r>
      <w:r>
        <w:rPr>
          <w:i/>
          <w:color w:val="000000"/>
          <w:sz w:val="24"/>
          <w:szCs w:val="24"/>
        </w:rPr>
        <w:t xml:space="preserve">warranty</w:t>
      </w:r>
      <w:r>
        <w:rPr>
          <w:color w:val="000000"/>
          <w:sz w:val="24"/>
          <w:szCs w:val="24"/>
        </w:rPr>
        <w:t xml:space="preserve">; </w:t>
      </w:r>
      <w:r>
        <w:rPr>
          <w:i/>
          <w:color w:val="000000"/>
          <w:sz w:val="24"/>
          <w:szCs w:val="24"/>
        </w:rPr>
        <w:t xml:space="preserve">disclaimer</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damages</w:t>
      </w:r>
      <w:r>
        <w:rPr>
          <w:color w:val="000000"/>
          <w:sz w:val="24"/>
          <w:szCs w:val="24"/>
        </w:rPr>
        <w:t xml:space="preserve"> But for the “Right of Replacement or Refund” described below, [1] Michael Hart and the Foundation (and any other party you may receive this eBook from as a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-tm eBook) disclaims all liability to you for damages, costs and expenses, including legal fees, and [2] </w:t>
      </w:r>
      <w:r>
        <w:rPr>
          <w:i/>
          <w:color w:val="000000"/>
          <w:sz w:val="24"/>
          <w:szCs w:val="24"/>
        </w:rPr>
        <w:t xml:space="preserve">you</w:t>
      </w:r>
      <w:r>
        <w:rPr>
          <w:color w:val="000000"/>
          <w:sz w:val="24"/>
          <w:szCs w:val="24"/>
        </w:rPr>
        <w:t xml:space="preserve"> </w:t>
      </w:r>
      <w:r>
        <w:rPr>
          <w:i/>
          <w:color w:val="000000"/>
          <w:sz w:val="24"/>
          <w:szCs w:val="24"/>
        </w:rPr>
        <w:t xml:space="preserve">have</w:t>
      </w:r>
      <w:r>
        <w:rPr>
          <w:color w:val="000000"/>
          <w:sz w:val="24"/>
          <w:szCs w:val="24"/>
        </w:rPr>
        <w:t xml:space="preserve"> </w:t>
      </w:r>
      <w:r>
        <w:rPr>
          <w:i/>
          <w:color w:val="000000"/>
          <w:sz w:val="24"/>
          <w:szCs w:val="24"/>
        </w:rPr>
        <w:t xml:space="preserve">no</w:t>
      </w:r>
      <w:r>
        <w:rPr>
          <w:color w:val="000000"/>
          <w:sz w:val="24"/>
          <w:szCs w:val="24"/>
        </w:rPr>
        <w:t xml:space="preserve"> </w:t>
      </w:r>
      <w:r>
        <w:rPr>
          <w:i/>
          <w:color w:val="000000"/>
          <w:sz w:val="24"/>
          <w:szCs w:val="24"/>
        </w:rPr>
        <w:t xml:space="preserve">Remedies</w:t>
      </w:r>
      <w:r>
        <w:rPr>
          <w:color w:val="000000"/>
          <w:sz w:val="24"/>
          <w:szCs w:val="24"/>
        </w:rPr>
        <w:t xml:space="preserve"> </w:t>
      </w:r>
      <w:r>
        <w:rPr>
          <w:i/>
          <w:color w:val="000000"/>
          <w:sz w:val="24"/>
          <w:szCs w:val="24"/>
        </w:rPr>
        <w:t xml:space="preserve">for</w:t>
      </w:r>
      <w:r>
        <w:rPr>
          <w:color w:val="000000"/>
          <w:sz w:val="24"/>
          <w:szCs w:val="24"/>
        </w:rPr>
        <w:t xml:space="preserve"> </w:t>
      </w:r>
      <w:r>
        <w:rPr>
          <w:i/>
          <w:color w:val="000000"/>
          <w:sz w:val="24"/>
          <w:szCs w:val="24"/>
        </w:rPr>
        <w:t xml:space="preserve">negligence</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under</w:t>
      </w:r>
      <w:r>
        <w:rPr>
          <w:color w:val="000000"/>
          <w:sz w:val="24"/>
          <w:szCs w:val="24"/>
        </w:rPr>
        <w:t xml:space="preserve"> </w:t>
      </w:r>
      <w:r>
        <w:rPr>
          <w:i/>
          <w:color w:val="000000"/>
          <w:sz w:val="24"/>
          <w:szCs w:val="24"/>
        </w:rPr>
        <w:t xml:space="preserve">strict</w:t>
      </w:r>
      <w:r>
        <w:rPr>
          <w:color w:val="000000"/>
          <w:sz w:val="24"/>
          <w:szCs w:val="24"/>
        </w:rPr>
        <w:t xml:space="preserve"> </w:t>
      </w:r>
      <w:r>
        <w:rPr>
          <w:i/>
          <w:color w:val="000000"/>
          <w:sz w:val="24"/>
          <w:szCs w:val="24"/>
        </w:rPr>
        <w:t xml:space="preserve">liability</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for</w:t>
      </w:r>
      <w:r>
        <w:rPr>
          <w:color w:val="000000"/>
          <w:sz w:val="24"/>
          <w:szCs w:val="24"/>
        </w:rPr>
        <w:t xml:space="preserve"> </w:t>
      </w:r>
      <w:r>
        <w:rPr>
          <w:i/>
          <w:color w:val="000000"/>
          <w:sz w:val="24"/>
          <w:szCs w:val="24"/>
        </w:rPr>
        <w:t xml:space="preserve">Breach</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warranty</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contract</w:t>
      </w:r>
      <w:r>
        <w:rPr>
          <w:color w:val="000000"/>
          <w:sz w:val="24"/>
          <w:szCs w:val="24"/>
        </w:rPr>
        <w:t xml:space="preserve">, </w:t>
      </w:r>
      <w:r>
        <w:rPr>
          <w:i/>
          <w:color w:val="000000"/>
          <w:sz w:val="24"/>
          <w:szCs w:val="24"/>
        </w:rPr>
        <w:t xml:space="preserve">including</w:t>
      </w:r>
      <w:r>
        <w:rPr>
          <w:color w:val="000000"/>
          <w:sz w:val="24"/>
          <w:szCs w:val="24"/>
        </w:rPr>
        <w:t xml:space="preserve"> </w:t>
      </w:r>
      <w:r>
        <w:rPr>
          <w:i/>
          <w:color w:val="000000"/>
          <w:sz w:val="24"/>
          <w:szCs w:val="24"/>
        </w:rPr>
        <w:t xml:space="preserve">but</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limited</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indirect</w:t>
      </w:r>
      <w:r>
        <w:rPr>
          <w:color w:val="000000"/>
          <w:sz w:val="24"/>
          <w:szCs w:val="24"/>
        </w:rPr>
        <w:t xml:space="preserve">, </w:t>
      </w:r>
      <w:r>
        <w:rPr>
          <w:i/>
          <w:color w:val="000000"/>
          <w:sz w:val="24"/>
          <w:szCs w:val="24"/>
        </w:rPr>
        <w:t xml:space="preserve">consequential</w:t>
      </w:r>
      <w:r>
        <w:rPr>
          <w:color w:val="000000"/>
          <w:sz w:val="24"/>
          <w:szCs w:val="24"/>
        </w:rPr>
        <w:t xml:space="preserve">, </w:t>
      </w:r>
      <w:r>
        <w:rPr>
          <w:i/>
          <w:color w:val="000000"/>
          <w:sz w:val="24"/>
          <w:szCs w:val="24"/>
        </w:rPr>
        <w:t xml:space="preserve">punitive</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incidental</w:t>
      </w:r>
      <w:r>
        <w:rPr>
          <w:color w:val="000000"/>
          <w:sz w:val="24"/>
          <w:szCs w:val="24"/>
        </w:rPr>
        <w:t xml:space="preserve"> </w:t>
      </w:r>
      <w:r>
        <w:rPr>
          <w:i/>
          <w:color w:val="000000"/>
          <w:sz w:val="24"/>
          <w:szCs w:val="24"/>
        </w:rPr>
        <w:t xml:space="preserve">damages</w:t>
      </w:r>
      <w:r>
        <w:rPr>
          <w:color w:val="000000"/>
          <w:sz w:val="24"/>
          <w:szCs w:val="24"/>
        </w:rPr>
        <w:t xml:space="preserve">, </w:t>
      </w:r>
      <w:r>
        <w:rPr>
          <w:i/>
          <w:color w:val="000000"/>
          <w:sz w:val="24"/>
          <w:szCs w:val="24"/>
        </w:rPr>
        <w:t xml:space="preserve">even</w:t>
      </w:r>
      <w:r>
        <w:rPr>
          <w:color w:val="000000"/>
          <w:sz w:val="24"/>
          <w:szCs w:val="24"/>
        </w:rPr>
        <w:t xml:space="preserve"> </w:t>
      </w:r>
      <w:r>
        <w:rPr>
          <w:i/>
          <w:color w:val="000000"/>
          <w:sz w:val="24"/>
          <w:szCs w:val="24"/>
        </w:rPr>
        <w:t xml:space="preserve">if</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give</w:t>
      </w:r>
      <w:r>
        <w:rPr>
          <w:color w:val="000000"/>
          <w:sz w:val="24"/>
          <w:szCs w:val="24"/>
        </w:rPr>
        <w:t xml:space="preserve"> </w:t>
      </w:r>
      <w:r>
        <w:rPr>
          <w:i/>
          <w:color w:val="000000"/>
          <w:sz w:val="24"/>
          <w:szCs w:val="24"/>
        </w:rPr>
        <w:t xml:space="preserve">notice</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possibility</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such</w:t>
      </w:r>
      <w:r>
        <w:rPr>
          <w:color w:val="000000"/>
          <w:sz w:val="24"/>
          <w:szCs w:val="24"/>
        </w:rPr>
        <w:t xml:space="preserve"> </w:t>
      </w:r>
      <w:r>
        <w:rPr>
          <w:i/>
          <w:color w:val="000000"/>
          <w:sz w:val="24"/>
          <w:szCs w:val="24"/>
        </w:rPr>
        <w:t xml:space="preserve">damages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If you discover a Defect in this eBook within 90 days of receiving it, you can receive a refund of the money (if any) you paid for it by sending an explanatory note within that time to the person you received it from.  If you received it on a physical medium, you must return it with your note, and such person may choose to alternatively give you a replacement copy.  If you received it electronically, such person may choose to alternatively give you a second opportunity to receive it electronically.</w:t>
      </w:r>
    </w:p>
    <w:p>
      <w:pPr>
        <w:widowControl w:val="on"/>
        <w:pBdr/>
        <w:spacing w:before="240" w:after="240" w:line="240" w:lineRule="auto"/>
        <w:ind w:left="0" w:right="0"/>
        <w:jc w:val="left"/>
      </w:pPr>
      <w:r>
        <w:rPr>
          <w:i/>
          <w:color w:val="000000"/>
          <w:sz w:val="24"/>
          <w:szCs w:val="24"/>
        </w:rPr>
        <w:t xml:space="preserve">This</w:t>
      </w:r>
      <w:r>
        <w:rPr>
          <w:color w:val="000000"/>
          <w:sz w:val="24"/>
          <w:szCs w:val="24"/>
        </w:rPr>
        <w:t xml:space="preserve"> </w:t>
      </w:r>
      <w:r>
        <w:rPr>
          <w:i/>
          <w:color w:val="000000"/>
          <w:sz w:val="24"/>
          <w:szCs w:val="24"/>
        </w:rPr>
        <w:t xml:space="preserve">Ebook</w:t>
      </w:r>
      <w:r>
        <w:rPr>
          <w:color w:val="000000"/>
          <w:sz w:val="24"/>
          <w:szCs w:val="24"/>
        </w:rPr>
        <w:t xml:space="preserve"> </w:t>
      </w:r>
      <w:r>
        <w:rPr>
          <w:i/>
          <w:color w:val="000000"/>
          <w:sz w:val="24"/>
          <w:szCs w:val="24"/>
        </w:rPr>
        <w:t xml:space="preserve">is</w:t>
      </w:r>
      <w:r>
        <w:rPr>
          <w:color w:val="000000"/>
          <w:sz w:val="24"/>
          <w:szCs w:val="24"/>
        </w:rPr>
        <w:t xml:space="preserve"> </w:t>
      </w:r>
      <w:r>
        <w:rPr>
          <w:i/>
          <w:color w:val="000000"/>
          <w:sz w:val="24"/>
          <w:szCs w:val="24"/>
        </w:rPr>
        <w:t xml:space="preserve">otherwise</w:t>
      </w:r>
      <w:r>
        <w:rPr>
          <w:color w:val="000000"/>
          <w:sz w:val="24"/>
          <w:szCs w:val="24"/>
        </w:rPr>
        <w:t xml:space="preserve"> </w:t>
      </w:r>
      <w:r>
        <w:rPr>
          <w:i/>
          <w:color w:val="000000"/>
          <w:sz w:val="24"/>
          <w:szCs w:val="24"/>
        </w:rPr>
        <w:t xml:space="preserve">provided</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As</w:t>
      </w:r>
      <w:r>
        <w:rPr>
          <w:color w:val="000000"/>
          <w:sz w:val="24"/>
          <w:szCs w:val="24"/>
        </w:rPr>
        <w:t xml:space="preserve">-</w:t>
      </w:r>
      <w:r>
        <w:rPr>
          <w:i/>
          <w:color w:val="000000"/>
          <w:sz w:val="24"/>
          <w:szCs w:val="24"/>
        </w:rPr>
        <w:t xml:space="preserve">is</w:t>
      </w:r>
      <w:r>
        <w:rPr>
          <w:color w:val="000000"/>
          <w:sz w:val="24"/>
          <w:szCs w:val="24"/>
        </w:rPr>
        <w:t xml:space="preserve">”.  </w:t>
      </w:r>
      <w:r>
        <w:rPr>
          <w:i/>
          <w:color w:val="000000"/>
          <w:sz w:val="24"/>
          <w:szCs w:val="24"/>
        </w:rPr>
        <w:t xml:space="preserve">No</w:t>
      </w:r>
      <w:r>
        <w:rPr>
          <w:color w:val="000000"/>
          <w:sz w:val="24"/>
          <w:szCs w:val="24"/>
        </w:rPr>
        <w:t xml:space="preserve"> </w:t>
      </w:r>
      <w:r>
        <w:rPr>
          <w:i/>
          <w:color w:val="000000"/>
          <w:sz w:val="24"/>
          <w:szCs w:val="24"/>
        </w:rPr>
        <w:t xml:space="preserve">other</w:t>
      </w:r>
      <w:r>
        <w:rPr>
          <w:color w:val="000000"/>
          <w:sz w:val="24"/>
          <w:szCs w:val="24"/>
        </w:rPr>
        <w:t xml:space="preserve"> </w:t>
      </w:r>
      <w:r>
        <w:rPr>
          <w:i/>
          <w:color w:val="000000"/>
          <w:sz w:val="24"/>
          <w:szCs w:val="24"/>
        </w:rPr>
        <w:t xml:space="preserve">warranties</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any</w:t>
      </w:r>
      <w:r>
        <w:rPr>
          <w:color w:val="000000"/>
          <w:sz w:val="24"/>
          <w:szCs w:val="24"/>
        </w:rPr>
        <w:t xml:space="preserve"> </w:t>
      </w:r>
      <w:r>
        <w:rPr>
          <w:i/>
          <w:color w:val="000000"/>
          <w:sz w:val="24"/>
          <w:szCs w:val="24"/>
        </w:rPr>
        <w:t xml:space="preserve">kind</w:t>
      </w:r>
      <w:r>
        <w:rPr>
          <w:color w:val="000000"/>
          <w:sz w:val="24"/>
          <w:szCs w:val="24"/>
        </w:rPr>
        <w:t xml:space="preserve">, </w:t>
      </w:r>
      <w:r>
        <w:rPr>
          <w:i/>
          <w:color w:val="000000"/>
          <w:sz w:val="24"/>
          <w:szCs w:val="24"/>
        </w:rPr>
        <w:t xml:space="preserve">express</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implied</w:t>
      </w:r>
      <w:r>
        <w:rPr>
          <w:color w:val="000000"/>
          <w:sz w:val="24"/>
          <w:szCs w:val="24"/>
        </w:rPr>
        <w:t xml:space="preserve">, </w:t>
      </w:r>
      <w:r>
        <w:rPr>
          <w:i/>
          <w:color w:val="000000"/>
          <w:sz w:val="24"/>
          <w:szCs w:val="24"/>
        </w:rPr>
        <w:t xml:space="preserve">are</w:t>
      </w:r>
      <w:r>
        <w:rPr>
          <w:color w:val="000000"/>
          <w:sz w:val="24"/>
          <w:szCs w:val="24"/>
        </w:rPr>
        <w:t xml:space="preserve"> </w:t>
      </w:r>
      <w:r>
        <w:rPr>
          <w:i/>
          <w:color w:val="000000"/>
          <w:sz w:val="24"/>
          <w:szCs w:val="24"/>
        </w:rPr>
        <w:t xml:space="preserve">made</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as</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Ebook</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any</w:t>
      </w:r>
      <w:r>
        <w:rPr>
          <w:color w:val="000000"/>
          <w:sz w:val="24"/>
          <w:szCs w:val="24"/>
        </w:rPr>
        <w:t xml:space="preserve"> </w:t>
      </w:r>
      <w:r>
        <w:rPr>
          <w:i/>
          <w:color w:val="000000"/>
          <w:sz w:val="24"/>
          <w:szCs w:val="24"/>
        </w:rPr>
        <w:t xml:space="preserve">medium</w:t>
      </w:r>
      <w:r>
        <w:rPr>
          <w:color w:val="000000"/>
          <w:sz w:val="24"/>
          <w:szCs w:val="24"/>
        </w:rPr>
        <w:t xml:space="preserve"> </w:t>
      </w:r>
      <w:r>
        <w:rPr>
          <w:i/>
          <w:color w:val="000000"/>
          <w:sz w:val="24"/>
          <w:szCs w:val="24"/>
        </w:rPr>
        <w:t xml:space="preserve">it</w:t>
      </w:r>
      <w:r>
        <w:rPr>
          <w:color w:val="000000"/>
          <w:sz w:val="24"/>
          <w:szCs w:val="24"/>
        </w:rPr>
        <w:t xml:space="preserve"> </w:t>
      </w:r>
      <w:r>
        <w:rPr>
          <w:i/>
          <w:color w:val="000000"/>
          <w:sz w:val="24"/>
          <w:szCs w:val="24"/>
        </w:rPr>
        <w:t xml:space="preserve">may</w:t>
      </w:r>
      <w:r>
        <w:rPr>
          <w:color w:val="000000"/>
          <w:sz w:val="24"/>
          <w:szCs w:val="24"/>
        </w:rPr>
        <w:t xml:space="preserve"> </w:t>
      </w:r>
      <w:r>
        <w:rPr>
          <w:i/>
          <w:color w:val="000000"/>
          <w:sz w:val="24"/>
          <w:szCs w:val="24"/>
        </w:rPr>
        <w:t xml:space="preserve">be</w:t>
      </w:r>
      <w:r>
        <w:rPr>
          <w:color w:val="000000"/>
          <w:sz w:val="24"/>
          <w:szCs w:val="24"/>
        </w:rPr>
        <w:t xml:space="preserve"> </w:t>
      </w:r>
      <w:r>
        <w:rPr>
          <w:i/>
          <w:color w:val="000000"/>
          <w:sz w:val="24"/>
          <w:szCs w:val="24"/>
        </w:rPr>
        <w:t xml:space="preserve">on</w:t>
      </w:r>
      <w:r>
        <w:rPr>
          <w:color w:val="000000"/>
          <w:sz w:val="24"/>
          <w:szCs w:val="24"/>
        </w:rPr>
        <w:t xml:space="preserve">, </w:t>
      </w:r>
      <w:r>
        <w:rPr>
          <w:i/>
          <w:color w:val="000000"/>
          <w:sz w:val="24"/>
          <w:szCs w:val="24"/>
        </w:rPr>
        <w:t xml:space="preserve">including</w:t>
      </w:r>
      <w:r>
        <w:rPr>
          <w:color w:val="000000"/>
          <w:sz w:val="24"/>
          <w:szCs w:val="24"/>
        </w:rPr>
        <w:t xml:space="preserve"> </w:t>
      </w:r>
      <w:r>
        <w:rPr>
          <w:i/>
          <w:color w:val="000000"/>
          <w:sz w:val="24"/>
          <w:szCs w:val="24"/>
        </w:rPr>
        <w:t xml:space="preserve">but</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limited</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warranties</w:t>
      </w:r>
      <w:r>
        <w:rPr>
          <w:color w:val="000000"/>
          <w:sz w:val="24"/>
          <w:szCs w:val="24"/>
        </w:rPr>
        <w:t xml:space="preserve"> </w:t>
      </w:r>
      <w:r>
        <w:rPr>
          <w:i/>
          <w:color w:val="000000"/>
          <w:sz w:val="24"/>
          <w:szCs w:val="24"/>
        </w:rPr>
        <w:t xml:space="preserve">of</w:t>
      </w:r>
      <w:r>
        <w:rPr>
          <w:color w:val="000000"/>
          <w:sz w:val="24"/>
          <w:szCs w:val="24"/>
        </w:rPr>
        <w:t xml:space="preserve"> </w:t>
      </w:r>
      <w:r>
        <w:rPr>
          <w:i/>
          <w:color w:val="000000"/>
          <w:sz w:val="24"/>
          <w:szCs w:val="24"/>
        </w:rPr>
        <w:t xml:space="preserve">merchantability</w:t>
      </w:r>
      <w:r>
        <w:rPr>
          <w:color w:val="000000"/>
          <w:sz w:val="24"/>
          <w:szCs w:val="24"/>
        </w:rPr>
        <w:t xml:space="preserve"> </w:t>
      </w:r>
      <w:r>
        <w:rPr>
          <w:i/>
          <w:color w:val="000000"/>
          <w:sz w:val="24"/>
          <w:szCs w:val="24"/>
        </w:rPr>
        <w:t xml:space="preserve">or</w:t>
      </w:r>
      <w:r>
        <w:rPr>
          <w:color w:val="000000"/>
          <w:sz w:val="24"/>
          <w:szCs w:val="24"/>
        </w:rPr>
        <w:t xml:space="preserve"> </w:t>
      </w:r>
      <w:r>
        <w:rPr>
          <w:i/>
          <w:color w:val="000000"/>
          <w:sz w:val="24"/>
          <w:szCs w:val="24"/>
        </w:rPr>
        <w:t xml:space="preserve">fitness</w:t>
      </w:r>
      <w:r>
        <w:rPr>
          <w:color w:val="000000"/>
          <w:sz w:val="24"/>
          <w:szCs w:val="24"/>
        </w:rPr>
        <w:t xml:space="preserve"> </w:t>
      </w:r>
      <w:r>
        <w:rPr>
          <w:i/>
          <w:color w:val="000000"/>
          <w:sz w:val="24"/>
          <w:szCs w:val="24"/>
        </w:rPr>
        <w:t xml:space="preserve">for</w:t>
      </w:r>
      <w:r>
        <w:rPr>
          <w:color w:val="000000"/>
          <w:sz w:val="24"/>
          <w:szCs w:val="24"/>
        </w:rPr>
        <w:t xml:space="preserve"> A </w:t>
      </w:r>
      <w:r>
        <w:rPr>
          <w:i/>
          <w:color w:val="000000"/>
          <w:sz w:val="24"/>
          <w:szCs w:val="24"/>
        </w:rPr>
        <w:t xml:space="preserve">particular</w:t>
      </w:r>
      <w:r>
        <w:rPr>
          <w:color w:val="000000"/>
          <w:sz w:val="24"/>
          <w:szCs w:val="24"/>
        </w:rPr>
        <w:t xml:space="preserve"> </w:t>
      </w:r>
      <w:r>
        <w:rPr>
          <w:i/>
          <w:color w:val="000000"/>
          <w:sz w:val="24"/>
          <w:szCs w:val="24"/>
        </w:rPr>
        <w:t xml:space="preserve">purpose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Some states do not allow disclaimers of implied warranties or the exclusion or limitation of consequential damages, so the above disclaimers and exclusions may not apply to you, and you may have other legal rights.</w:t>
      </w:r>
    </w:p>
    <w:p>
      <w:pPr>
        <w:widowControl w:val="on"/>
        <w:pBdr/>
        <w:spacing w:before="240" w:after="240" w:line="240" w:lineRule="auto"/>
        <w:ind w:left="0" w:right="0"/>
        <w:jc w:val="left"/>
      </w:pPr>
      <w:r>
        <w:rPr>
          <w:i/>
          <w:color w:val="000000"/>
          <w:sz w:val="24"/>
          <w:szCs w:val="24"/>
        </w:rPr>
        <w:t xml:space="preserve">Indemnity</w:t>
      </w:r>
      <w:r>
        <w:rPr>
          <w:color w:val="000000"/>
          <w:sz w:val="24"/>
          <w:szCs w:val="24"/>
        </w:rPr>
        <w:t xml:space="preserve"> You will indemnify and hold Michael Hart, the Foundation, and its trustees and agents, and any volunteers associated with the production and distribution of Project Gutenberg-tm texts harmless, from all liability, cost and expense, including legal fees, that arise directly or indirectly from any of the following that you do or cause:  [1] distribution of this eBook, [2] alteration, modification, or addition to the eBook, or [3] any Defect.</w:t>
      </w:r>
    </w:p>
    <w:p>
      <w:pPr>
        <w:widowControl w:val="on"/>
        <w:pBdr/>
        <w:spacing w:before="240" w:after="240" w:line="240" w:lineRule="auto"/>
        <w:ind w:left="0" w:right="0"/>
        <w:jc w:val="left"/>
      </w:pPr>
      <w:r>
        <w:rPr>
          <w:i/>
          <w:color w:val="000000"/>
          <w:sz w:val="24"/>
          <w:szCs w:val="24"/>
        </w:rPr>
        <w:t xml:space="preserve">Distribution</w:t>
      </w:r>
      <w:r>
        <w:rPr>
          <w:color w:val="000000"/>
          <w:sz w:val="24"/>
          <w:szCs w:val="24"/>
        </w:rPr>
        <w:t xml:space="preserve"> </w:t>
      </w:r>
      <w:r>
        <w:rPr>
          <w:i/>
          <w:color w:val="000000"/>
          <w:sz w:val="24"/>
          <w:szCs w:val="24"/>
        </w:rPr>
        <w:t xml:space="preserve">under</w:t>
      </w:r>
      <w:r>
        <w:rPr>
          <w:color w:val="000000"/>
          <w:sz w:val="24"/>
          <w:szCs w:val="24"/>
        </w:rPr>
        <w:t xml:space="preserve"> “</w:t>
      </w:r>
      <w:r>
        <w:rPr>
          <w:i/>
          <w:color w:val="000000"/>
          <w:sz w:val="24"/>
          <w:szCs w:val="24"/>
        </w:rPr>
        <w:t xml:space="preserve">Project</w:t>
      </w:r>
      <w:r>
        <w:rPr>
          <w:color w:val="000000"/>
          <w:sz w:val="24"/>
          <w:szCs w:val="24"/>
        </w:rPr>
        <w:t xml:space="preserve"> </w:t>
      </w:r>
      <w:r>
        <w:rPr>
          <w:i/>
          <w:color w:val="000000"/>
          <w:sz w:val="24"/>
          <w:szCs w:val="24"/>
        </w:rPr>
        <w:t xml:space="preserve">gutenberg</w:t>
      </w:r>
      <w:r>
        <w:rPr>
          <w:color w:val="000000"/>
          <w:sz w:val="24"/>
          <w:szCs w:val="24"/>
        </w:rPr>
        <w:t xml:space="preserve">-tm” You may distribute copies of this eBook electronically, or by disk, book or any other medium if you either delete this “Small Print!” and all other references to Project Gutenberg, or: </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[1] Only give exact copies of it.  Among other things, this</w:t>
      </w:r>
      <w:r>
        <w:rPr>
          <w:color w:val="000000"/>
          <w:sz w:val="24"/>
          <w:szCs w:val="24"/>
        </w:rPr>
        <w:br/>
        <w:t xml:space="preserve">     requires that you do not remove, alter or modify the</w:t>
      </w:r>
      <w:r>
        <w:rPr>
          <w:color w:val="000000"/>
          <w:sz w:val="24"/>
          <w:szCs w:val="24"/>
        </w:rPr>
        <w:br/>
        <w:t xml:space="preserve">     eBook or this “small print!” statement.  You may however,</w:t>
      </w:r>
      <w:r>
        <w:rPr>
          <w:color w:val="000000"/>
          <w:sz w:val="24"/>
          <w:szCs w:val="24"/>
        </w:rPr>
        <w:br/>
        <w:t xml:space="preserve">     if you wish, distribute this eBook in machine readable</w:t>
      </w:r>
      <w:r>
        <w:rPr>
          <w:color w:val="000000"/>
          <w:sz w:val="24"/>
          <w:szCs w:val="24"/>
        </w:rPr>
        <w:br/>
        <w:t xml:space="preserve">     binary, compressed, mark-up, or proprietary form,</w:t>
      </w:r>
      <w:r>
        <w:rPr>
          <w:color w:val="000000"/>
          <w:sz w:val="24"/>
          <w:szCs w:val="24"/>
        </w:rPr>
        <w:br/>
        <w:t xml:space="preserve">     including any form resulting from conversion by word</w:t>
      </w:r>
      <w:r>
        <w:rPr>
          <w:color w:val="000000"/>
          <w:sz w:val="24"/>
          <w:szCs w:val="24"/>
        </w:rPr>
        <w:br/>
        <w:t xml:space="preserve">     processing or hypertext software, but only so long as</w:t>
      </w:r>
      <w:r>
        <w:rPr>
          <w:color w:val="000000"/>
          <w:sz w:val="24"/>
          <w:szCs w:val="24"/>
        </w:rPr>
        <w:br/>
        <w:t xml:space="preserve">     </w:t>
      </w:r>
      <w:r>
        <w:rPr>
          <w:i/>
          <w:color w:val="000000"/>
          <w:sz w:val="24"/>
          <w:szCs w:val="24"/>
        </w:rPr>
        <w:t xml:space="preserve">EITHER</w:t>
      </w:r>
      <w:r>
        <w:rPr>
          <w:color w:val="000000"/>
          <w:sz w:val="24"/>
          <w:szCs w:val="24"/>
        </w:rPr>
        <w:t xml:space="preserve">: </w:t>
      </w:r>
    </w:p>
    <w:p>
      <w:pPr>
        <w:widowControl w:val="on"/>
        <w:pBdr/>
        <w:spacing w:before="240" w:after="240" w:line="240" w:lineRule="auto"/>
        <w:ind w:left="0" w:right="0"/>
        <w:jc w:val="left"/>
      </w:pPr>
      <w:r>
        <w:rPr>
          <w:color w:val="000000"/>
          <w:sz w:val="24"/>
          <w:szCs w:val="24"/>
        </w:rPr>
        <w:t xml:space="preserve">     [*] The eBook, when displayed, is clearly readable, and</w:t>
      </w:r>
      <w:r>
        <w:rPr>
          <w:color w:val="000000"/>
          <w:sz w:val="24"/>
          <w:szCs w:val="24"/>
        </w:rPr>
        <w:br/>
        <w:t xml:space="preserve">          does </w:t>
      </w:r>
      <w:r>
        <w:rPr>
          <w:i/>
          <w:color w:val="000000"/>
          <w:sz w:val="24"/>
          <w:szCs w:val="24"/>
        </w:rPr>
        <w:t xml:space="preserve">not</w:t>
      </w:r>
      <w:r>
        <w:rPr>
          <w:color w:val="000000"/>
          <w:sz w:val="24"/>
          <w:szCs w:val="24"/>
        </w:rPr>
        <w:t xml:space="preserve"> contain characters other than those</w:t>
      </w:r>
      <w:r>
        <w:rPr>
          <w:color w:val="000000"/>
          <w:sz w:val="24"/>
          <w:szCs w:val="24"/>
        </w:rPr>
        <w:br/>
        <w:t xml:space="preserve">          intended by the author of the work, although tilde</w:t>
      </w:r>
      <w:r>
        <w:rPr>
          <w:color w:val="000000"/>
          <w:sz w:val="24"/>
          <w:szCs w:val="24"/>
        </w:rPr>
        <w:br/>
        <w:t xml:space="preserve">          (~), asterisk (*) and underline (_) characters may</w:t>
      </w:r>
      <w:r>
        <w:rPr>
          <w:color w:val="000000"/>
          <w:sz w:val="24"/>
          <w:szCs w:val="24"/>
        </w:rPr>
        <w:br/>
        <w:t xml:space="preserve">          be used to convey punctuation intended by the</w:t>
      </w:r>
      <w:r>
        <w:rPr>
          <w:color w:val="000000"/>
          <w:sz w:val="24"/>
          <w:szCs w:val="24"/>
        </w:rPr>
        <w:br/>
        <w:t xml:space="preserve">          author, and additional characters may be used to</w:t>
      </w:r>
      <w:r>
        <w:rPr>
          <w:color w:val="000000"/>
          <w:sz w:val="24"/>
          <w:szCs w:val="24"/>
        </w:rPr>
        <w:br/>
        <w:t xml:space="preserve">          indicate hypertext links; </w:t>
      </w:r>
      <w:r>
        <w:rPr>
          <w:i/>
          <w:color w:val="000000"/>
          <w:sz w:val="24"/>
          <w:szCs w:val="24"/>
        </w:rPr>
        <w:t xml:space="preserve">or</w:t>
      </w:r>
    </w:p>
    <w:p>
      <w:pPr>
        <w:widowControl w:val="on"/>
        <w:pBdr/>
        <w:spacing w:before="240" w:after="240" w:line="240" w:lineRule="auto"/>
        <w:ind w:left="0" w:right="0"/>
        <w:jc w:val="left"/>
      </w:pPr>
      <w:r>
        <w:rPr>
          <w:color w:val="000000"/>
          <w:sz w:val="24"/>
          <w:szCs w:val="24"/>
        </w:rPr>
        <w:t xml:space="preserve">     [*] The eBook may be readily converted by the reader at</w:t>
      </w:r>
      <w:r>
        <w:rPr>
          <w:color w:val="000000"/>
          <w:sz w:val="24"/>
          <w:szCs w:val="24"/>
        </w:rPr>
        <w:br/>
        <w:t xml:space="preserve">          no expense into plain ASCII, EBCDIC or equivalent</w:t>
      </w:r>
      <w:r>
        <w:rPr>
          <w:color w:val="000000"/>
          <w:sz w:val="24"/>
          <w:szCs w:val="24"/>
        </w:rPr>
        <w:br/>
        <w:t xml:space="preserve">          form by the program that displays the eBook (as is</w:t>
      </w:r>
      <w:r>
        <w:rPr>
          <w:color w:val="000000"/>
          <w:sz w:val="24"/>
          <w:szCs w:val="24"/>
        </w:rPr>
        <w:br/>
        <w:t xml:space="preserve">          the case, for instance, with most word processors);</w:t>
      </w:r>
      <w:r>
        <w:rPr>
          <w:color w:val="000000"/>
          <w:sz w:val="24"/>
          <w:szCs w:val="24"/>
        </w:rPr>
        <w:br/>
        <w:t xml:space="preserve">          </w:t>
      </w:r>
      <w:r>
        <w:rPr>
          <w:i/>
          <w:color w:val="000000"/>
          <w:sz w:val="24"/>
          <w:szCs w:val="24"/>
        </w:rPr>
        <w:t xml:space="preserve">or</w:t>
      </w:r>
    </w:p>
    <w:p>
      <w:pPr>
        <w:widowControl w:val="on"/>
        <w:pBdr/>
        <w:spacing w:before="240" w:after="240" w:line="240" w:lineRule="auto"/>
        <w:ind w:left="0" w:right="0"/>
        <w:jc w:val="left"/>
      </w:pPr>
      <w:r>
        <w:rPr>
          <w:color w:val="000000"/>
          <w:sz w:val="24"/>
          <w:szCs w:val="24"/>
        </w:rPr>
        <w:t xml:space="preserve">     [*] You provide, or agree to also provide on request at</w:t>
      </w:r>
      <w:r>
        <w:rPr>
          <w:color w:val="000000"/>
          <w:sz w:val="24"/>
          <w:szCs w:val="24"/>
        </w:rPr>
        <w:br/>
        <w:t xml:space="preserve">          no additional cost, fee or expense, a copy of the</w:t>
      </w:r>
      <w:r>
        <w:rPr>
          <w:color w:val="000000"/>
          <w:sz w:val="24"/>
          <w:szCs w:val="24"/>
        </w:rPr>
        <w:br/>
        <w:t xml:space="preserve">          eBook in its original plain ASCII form (or in EBCDIC</w:t>
      </w:r>
      <w:r>
        <w:rPr>
          <w:color w:val="000000"/>
          <w:sz w:val="24"/>
          <w:szCs w:val="24"/>
        </w:rPr>
        <w:br/>
        <w:t xml:space="preserve">          or other equivalent proprietary form).</w:t>
      </w:r>
    </w:p>
    <w:p>
      <w:pPr>
        <w:widowControl w:val="on"/>
        <w:pBdr/>
        <w:spacing w:before="240" w:after="240" w:line="240" w:lineRule="auto"/>
        <w:ind w:left="0" w:right="0"/>
        <w:jc w:val="left"/>
      </w:pPr>
      <w:r>
        <w:rPr>
          <w:color w:val="000000"/>
          <w:sz w:val="24"/>
          <w:szCs w:val="24"/>
        </w:rPr>
        <w:t xml:space="preserve">[2] Honor the eBook refund and replacement provisions of this</w:t>
      </w:r>
      <w:r>
        <w:rPr>
          <w:color w:val="000000"/>
          <w:sz w:val="24"/>
          <w:szCs w:val="24"/>
        </w:rPr>
        <w:br/>
        <w:t xml:space="preserve">     “Small Print!” statement.</w:t>
      </w:r>
    </w:p>
    <w:p>
      <w:pPr>
        <w:widowControl w:val="on"/>
        <w:pBdr/>
        <w:spacing w:before="240" w:after="240" w:line="240" w:lineRule="auto"/>
        <w:ind w:left="0" w:right="0"/>
        <w:jc w:val="left"/>
      </w:pPr>
      <w:r>
        <w:rPr>
          <w:color w:val="000000"/>
          <w:sz w:val="24"/>
          <w:szCs w:val="24"/>
        </w:rPr>
        <w:t xml:space="preserve">[3] Pay a trademark license fee to the Foundation of 20% of the</w:t>
      </w:r>
      <w:r>
        <w:rPr>
          <w:color w:val="000000"/>
          <w:sz w:val="24"/>
          <w:szCs w:val="24"/>
        </w:rPr>
        <w:br/>
        <w:t xml:space="preserve">     gross profits you derive calculated using the method you</w:t>
      </w:r>
      <w:r>
        <w:rPr>
          <w:color w:val="000000"/>
          <w:sz w:val="24"/>
          <w:szCs w:val="24"/>
        </w:rPr>
        <w:br/>
        <w:t xml:space="preserve">     already use to calculate your applicable taxes.  If you</w:t>
      </w:r>
      <w:r>
        <w:rPr>
          <w:color w:val="000000"/>
          <w:sz w:val="24"/>
          <w:szCs w:val="24"/>
        </w:rPr>
        <w:br/>
        <w:t xml:space="preserve">     don’t derive profits, no royalty is due.  Royalties are</w:t>
      </w:r>
      <w:r>
        <w:rPr>
          <w:color w:val="000000"/>
          <w:sz w:val="24"/>
          <w:szCs w:val="24"/>
        </w:rPr>
        <w:br/>
        <w:t xml:space="preserve">     payable to “Project Gutenberg Literary Archive Foundation”</w:t>
      </w:r>
      <w:r>
        <w:rPr>
          <w:color w:val="000000"/>
          <w:sz w:val="24"/>
          <w:szCs w:val="24"/>
        </w:rPr>
        <w:br/>
        <w:t xml:space="preserve">     the 60 days following each date you prepare (or were</w:t>
      </w:r>
      <w:r>
        <w:rPr>
          <w:color w:val="000000"/>
          <w:sz w:val="24"/>
          <w:szCs w:val="24"/>
        </w:rPr>
        <w:br/>
        <w:t xml:space="preserve">     legally required to prepare) your annual (or equivalent</w:t>
      </w:r>
      <w:r>
        <w:rPr>
          <w:color w:val="000000"/>
          <w:sz w:val="24"/>
          <w:szCs w:val="24"/>
        </w:rPr>
        <w:br/>
        <w:t xml:space="preserve">     periodic) tax return.  Please contact us beforehand to</w:t>
      </w:r>
      <w:r>
        <w:rPr>
          <w:color w:val="000000"/>
          <w:sz w:val="24"/>
          <w:szCs w:val="24"/>
        </w:rPr>
        <w:br/>
        <w:t xml:space="preserve">     let us know your plans and to work out the details.</w:t>
      </w:r>
    </w:p>
    <w:p>
      <w:pPr>
        <w:widowControl w:val="on"/>
        <w:pBdr/>
        <w:spacing w:before="240" w:after="240" w:line="240" w:lineRule="auto"/>
        <w:ind w:left="0" w:right="0"/>
        <w:jc w:val="left"/>
      </w:pPr>
      <w:r>
        <w:rPr>
          <w:i/>
          <w:color w:val="000000"/>
          <w:sz w:val="24"/>
          <w:szCs w:val="24"/>
        </w:rPr>
        <w:t xml:space="preserve">What</w:t>
      </w:r>
      <w:r>
        <w:rPr>
          <w:color w:val="000000"/>
          <w:sz w:val="24"/>
          <w:szCs w:val="24"/>
        </w:rPr>
        <w:t xml:space="preserve"> </w:t>
      </w:r>
      <w:r>
        <w:rPr>
          <w:i/>
          <w:color w:val="000000"/>
          <w:sz w:val="24"/>
          <w:szCs w:val="24"/>
        </w:rPr>
        <w:t xml:space="preserve">if</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WANT</w:t>
      </w:r>
      <w:r>
        <w:rPr>
          <w:color w:val="000000"/>
          <w:sz w:val="24"/>
          <w:szCs w:val="24"/>
        </w:rPr>
        <w:t xml:space="preserve"> </w:t>
      </w:r>
      <w:r>
        <w:rPr>
          <w:i/>
          <w:color w:val="000000"/>
          <w:sz w:val="24"/>
          <w:szCs w:val="24"/>
        </w:rPr>
        <w:t xml:space="preserve">to</w:t>
      </w:r>
      <w:r>
        <w:rPr>
          <w:color w:val="000000"/>
          <w:sz w:val="24"/>
          <w:szCs w:val="24"/>
        </w:rPr>
        <w:t xml:space="preserve"> </w:t>
      </w:r>
      <w:r>
        <w:rPr>
          <w:i/>
          <w:color w:val="000000"/>
          <w:sz w:val="24"/>
          <w:szCs w:val="24"/>
        </w:rPr>
        <w:t xml:space="preserve">send</w:t>
      </w:r>
      <w:r>
        <w:rPr>
          <w:color w:val="000000"/>
          <w:sz w:val="24"/>
          <w:szCs w:val="24"/>
        </w:rPr>
        <w:t xml:space="preserve"> </w:t>
      </w:r>
      <w:r>
        <w:rPr>
          <w:i/>
          <w:color w:val="000000"/>
          <w:sz w:val="24"/>
          <w:szCs w:val="24"/>
        </w:rPr>
        <w:t xml:space="preserve">money</w:t>
      </w:r>
      <w:r>
        <w:rPr>
          <w:color w:val="000000"/>
          <w:sz w:val="24"/>
          <w:szCs w:val="24"/>
        </w:rPr>
        <w:t xml:space="preserve"> </w:t>
      </w:r>
      <w:r>
        <w:rPr>
          <w:i/>
          <w:color w:val="000000"/>
          <w:sz w:val="24"/>
          <w:szCs w:val="24"/>
        </w:rPr>
        <w:t xml:space="preserve">even</w:t>
      </w:r>
      <w:r>
        <w:rPr>
          <w:color w:val="000000"/>
          <w:sz w:val="24"/>
          <w:szCs w:val="24"/>
        </w:rPr>
        <w:t xml:space="preserve"> </w:t>
      </w:r>
      <w:r>
        <w:rPr>
          <w:i/>
          <w:color w:val="000000"/>
          <w:sz w:val="24"/>
          <w:szCs w:val="24"/>
        </w:rPr>
        <w:t xml:space="preserve">if</w:t>
      </w:r>
      <w:r>
        <w:rPr>
          <w:color w:val="000000"/>
          <w:sz w:val="24"/>
          <w:szCs w:val="24"/>
        </w:rPr>
        <w:t xml:space="preserve"> </w:t>
      </w:r>
      <w:r>
        <w:rPr>
          <w:i/>
          <w:color w:val="000000"/>
          <w:sz w:val="24"/>
          <w:szCs w:val="24"/>
        </w:rPr>
        <w:t xml:space="preserve">you</w:t>
      </w:r>
      <w:r>
        <w:rPr>
          <w:color w:val="000000"/>
          <w:sz w:val="24"/>
          <w:szCs w:val="24"/>
        </w:rPr>
        <w:t xml:space="preserve"> </w:t>
      </w:r>
      <w:r>
        <w:rPr>
          <w:i/>
          <w:color w:val="000000"/>
          <w:sz w:val="24"/>
          <w:szCs w:val="24"/>
        </w:rPr>
        <w:t xml:space="preserve">don’t</w:t>
      </w:r>
      <w:r>
        <w:rPr>
          <w:color w:val="000000"/>
          <w:sz w:val="24"/>
          <w:szCs w:val="24"/>
        </w:rPr>
        <w:t xml:space="preserve"> </w:t>
      </w:r>
      <w:r>
        <w:rPr>
          <w:i/>
          <w:color w:val="000000"/>
          <w:sz w:val="24"/>
          <w:szCs w:val="24"/>
        </w:rPr>
        <w:t xml:space="preserve">have</w:t>
      </w:r>
      <w:r>
        <w:rPr>
          <w:color w:val="000000"/>
          <w:sz w:val="24"/>
          <w:szCs w:val="24"/>
        </w:rPr>
        <w:t xml:space="preserve"> </w:t>
      </w:r>
      <w:r>
        <w:rPr>
          <w:i/>
          <w:color w:val="000000"/>
          <w:sz w:val="24"/>
          <w:szCs w:val="24"/>
        </w:rPr>
        <w:t xml:space="preserve">to</w:t>
      </w:r>
      <w:r>
        <w:rPr>
          <w:color w:val="000000"/>
          <w:sz w:val="24"/>
          <w:szCs w:val="24"/>
        </w:rPr>
        <w:t xml:space="preserve">?  Project Gutenberg is dedicated to increasing the number of public domain and licensed works that can be freely distributed in machine readable form.</w:t>
      </w:r>
    </w:p>
    <w:p>
      <w:pPr>
        <w:widowControl w:val="on"/>
        <w:pBdr/>
        <w:spacing w:before="240" w:after="240" w:line="240" w:lineRule="auto"/>
        <w:ind w:left="0" w:right="0"/>
        <w:jc w:val="left"/>
      </w:pPr>
      <w:r>
        <w:rPr>
          <w:color w:val="000000"/>
          <w:sz w:val="24"/>
          <w:szCs w:val="24"/>
        </w:rPr>
        <w:t xml:space="preserve">The Project gratefully accepts contributions of money, time,</w:t>
      </w:r>
      <w:r>
        <w:rPr>
          <w:color w:val="000000"/>
          <w:sz w:val="24"/>
          <w:szCs w:val="24"/>
        </w:rPr>
        <w:br/>
        <w:t xml:space="preserve">public domain materials, or royalty free copyright licenses. </w:t>
      </w:r>
      <w:r>
        <w:rPr>
          <w:color w:val="000000"/>
          <w:sz w:val="24"/>
          <w:szCs w:val="24"/>
        </w:rPr>
        <w:br/>
        <w:t xml:space="preserve">Money should be paid to the: </w:t>
      </w:r>
      <w:r>
        <w:rPr>
          <w:color w:val="000000"/>
          <w:sz w:val="24"/>
          <w:szCs w:val="24"/>
        </w:rPr>
        <w:br/>
        <w:t xml:space="preserve">“Project Gutenberg Literary Archive Foundation.”</w:t>
      </w:r>
    </w:p>
    <w:p>
      <w:pPr>
        <w:widowControl w:val="on"/>
        <w:pBdr/>
        <w:spacing w:before="240" w:after="240" w:line="240" w:lineRule="auto"/>
        <w:ind w:left="0" w:right="0"/>
        <w:jc w:val="left"/>
      </w:pPr>
      <w:r>
        <w:rPr>
          <w:color w:val="000000"/>
          <w:sz w:val="24"/>
          <w:szCs w:val="24"/>
        </w:rPr>
        <w:t xml:space="preserve">If you are interested in contributing scanning equipment or software or other items, please contact Michael Hart at:  hart@pobox.com</w:t>
      </w:r>
    </w:p>
    <w:p>
      <w:pPr>
        <w:widowControl w:val="on"/>
        <w:pBdr/>
        <w:spacing w:before="240" w:after="240" w:line="240" w:lineRule="auto"/>
        <w:ind w:left="0" w:right="0"/>
        <w:jc w:val="left"/>
      </w:pPr>
      <w:r>
        <w:rPr>
          <w:color w:val="000000"/>
          <w:sz w:val="24"/>
          <w:szCs w:val="24"/>
        </w:rPr>
        <w:t xml:space="preserve">[Portions of this eBook’s header and trailer may be reprinted only when distributed free of all fees.  Copyright (C) 2001, 2002 by Michael S. Hart.  Project Gutenberg is a TradeMark and may not be used in any sales of Project Gutenberg eBooks or other materials be they hardware or software or any other related product without express permission.]</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i/>
          <w:color w:val="000000"/>
          <w:sz w:val="24"/>
          <w:szCs w:val="24"/>
        </w:rPr>
        <w:t xml:space="preserve">END THE SMALL PRINT!  FOR PUBLIC DOMAIN EBOOKS</w:t>
      </w:r>
      <w:r>
        <w:rPr>
          <w:color w:val="000000"/>
          <w:sz w:val="24"/>
          <w:szCs w:val="24"/>
        </w:rPr>
        <w:t xml:space="preserve">Ver.02/11/02*</w:t>
      </w:r>
      <w:r>
        <w:rPr>
          <w:i/>
          <w:color w:val="000000"/>
          <w:sz w:val="24"/>
          <w:szCs w:val="24"/>
        </w:rPr>
        <w:t xml:space="preserve">End</w:t>
      </w:r>
      <w:r>
        <w:rPr>
          <w:color w:val="000000"/>
          <w:sz w:val="24"/>
          <w:szCs w:val="24"/>
        </w:rPr>
        <w:t xml:space="preserve">*</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5986145">
    <w:multiLevelType w:val="hybridMultilevel"/>
    <w:lvl w:ilvl="0" w:tplc="107373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5986145">
    <w:abstractNumId w:val="15986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604101710"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