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Actinium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Actinium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7864119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Actinium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Actinium is the third element in Row 7 of the </w:t>
      </w:r>
      <w:r>
        <w:rPr>
          <w:b/>
          <w:color w:val="000000"/>
          <w:sz w:val="24"/>
          <w:szCs w:val="24"/>
        </w:rPr>
        <w:t xml:space="preserve">periodic table</w:t>
      </w:r>
      <w:r>
        <w:rPr>
          <w:color w:val="000000"/>
          <w:sz w:val="24"/>
          <w:szCs w:val="24"/>
        </w:rPr>
        <w:t xml:space="preserve">. Its </w:t>
      </w:r>
      <w:r>
        <w:rPr>
          <w:b/>
          <w:color w:val="000000"/>
          <w:sz w:val="24"/>
          <w:szCs w:val="24"/>
        </w:rPr>
        <w:t xml:space="preserve">atomic number</w:t>
      </w:r>
      <w:r>
        <w:rPr>
          <w:color w:val="000000"/>
          <w:sz w:val="24"/>
          <w:szCs w:val="24"/>
        </w:rPr>
        <w:t xml:space="preserve"> is 89 and chemical symbol is Ac. Actinium is a radioactive element, whose most common </w:t>
      </w:r>
      <w:r>
        <w:rPr>
          <w:b/>
          <w:color w:val="000000"/>
          <w:sz w:val="24"/>
          <w:szCs w:val="24"/>
        </w:rPr>
        <w:t xml:space="preserve">isotope</w:t>
      </w:r>
      <w:r>
        <w:rPr>
          <w:color w:val="000000"/>
          <w:sz w:val="24"/>
          <w:szCs w:val="24"/>
        </w:rPr>
        <w:t xml:space="preserve"> has a </w:t>
      </w:r>
      <w:r>
        <w:rPr>
          <w:b/>
          <w:color w:val="000000"/>
          <w:sz w:val="24"/>
          <w:szCs w:val="24"/>
        </w:rPr>
        <w:t xml:space="preserve">mass</w:t>
      </w:r>
      <w:r>
        <w:rPr>
          <w:color w:val="000000"/>
          <w:sz w:val="24"/>
          <w:szCs w:val="24"/>
        </w:rPr>
        <w:t xml:space="preserve"> of 227.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Properties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a limited amount of information is known about the properties of actinium. It is a </w:t>
      </w:r>
      <w:r>
        <w:rPr>
          <w:b/>
          <w:color w:val="000000"/>
          <w:sz w:val="24"/>
          <w:szCs w:val="24"/>
        </w:rPr>
        <w:t xml:space="preserve">silver</w:t>
      </w:r>
      <w:r>
        <w:rPr>
          <w:color w:val="000000"/>
          <w:sz w:val="24"/>
          <w:szCs w:val="24"/>
        </w:rPr>
        <w:t xml:space="preserve"> metal with a melting point of 1,922°F (1,050°C) and a </w:t>
      </w:r>
      <w:r>
        <w:rPr>
          <w:b/>
          <w:color w:val="000000"/>
          <w:sz w:val="24"/>
          <w:szCs w:val="24"/>
        </w:rPr>
        <w:t xml:space="preserve">boiling point</w:t>
      </w:r>
      <w:r>
        <w:rPr>
          <w:color w:val="000000"/>
          <w:sz w:val="24"/>
          <w:szCs w:val="24"/>
        </w:rPr>
        <w:t xml:space="preserve"> of 5,792°F (3,200°C). Its chemical properties are similar to those of </w:t>
      </w:r>
      <w:r>
        <w:rPr>
          <w:b/>
          <w:color w:val="000000"/>
          <w:sz w:val="24"/>
          <w:szCs w:val="24"/>
        </w:rPr>
        <w:t xml:space="preserve">lanthanum</w:t>
      </w:r>
      <w:r>
        <w:rPr>
          <w:color w:val="000000"/>
          <w:sz w:val="24"/>
          <w:szCs w:val="24"/>
        </w:rPr>
        <w:t xml:space="preserve">, the element above it in the periodic table.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Occurrence and Extraction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Actinium occurs only rarely in the Earth's crust. It is usually found with ores of </w:t>
      </w:r>
      <w:r>
        <w:rPr>
          <w:b/>
          <w:color w:val="000000"/>
          <w:sz w:val="24"/>
          <w:szCs w:val="24"/>
        </w:rPr>
        <w:t xml:space="preserve">uranium</w:t>
      </w:r>
      <w:r>
        <w:rPr>
          <w:color w:val="000000"/>
          <w:sz w:val="24"/>
          <w:szCs w:val="24"/>
        </w:rPr>
        <w:t xml:space="preserve">, where it is produced by the radioactive decay of that element.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Discovery and Naming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Actinium was discovered by the French chemist André Debierne (1874-1949) in 1899. Debierne was a close friend of </w:t>
      </w:r>
      <w:r>
        <w:rPr>
          <w:b/>
          <w:color w:val="000000"/>
          <w:sz w:val="24"/>
          <w:szCs w:val="24"/>
        </w:rPr>
        <w:t xml:space="preserve">Marie Curie</w:t>
      </w:r>
      <w:r>
        <w:rPr>
          <w:color w:val="000000"/>
          <w:sz w:val="24"/>
          <w:szCs w:val="24"/>
        </w:rPr>
        <w:t xml:space="preserve"> and her husband Pierre. The Curies were among the first scientists to study the new phenomenon of </w:t>
      </w:r>
      <w:r>
        <w:rPr>
          <w:b/>
          <w:color w:val="000000"/>
          <w:sz w:val="24"/>
          <w:szCs w:val="24"/>
        </w:rPr>
        <w:t xml:space="preserve">radioactivity</w:t>
      </w:r>
      <w:r>
        <w:rPr>
          <w:color w:val="000000"/>
          <w:sz w:val="24"/>
          <w:szCs w:val="24"/>
        </w:rPr>
        <w:t xml:space="preserve"> in the 1890s. They discovered two new elements themselves, </w:t>
      </w:r>
      <w:r>
        <w:rPr>
          <w:b/>
          <w:color w:val="000000"/>
          <w:sz w:val="24"/>
          <w:szCs w:val="24"/>
        </w:rPr>
        <w:t xml:space="preserve">polonium</w:t>
      </w:r>
      <w:r>
        <w:rPr>
          <w:color w:val="000000"/>
          <w:sz w:val="24"/>
          <w:szCs w:val="24"/>
        </w:rPr>
        <w:t xml:space="preserve"> and </w:t>
      </w:r>
      <w:r>
        <w:rPr>
          <w:b/>
          <w:color w:val="000000"/>
          <w:sz w:val="24"/>
          <w:szCs w:val="24"/>
        </w:rPr>
        <w:t xml:space="preserve">radium</w:t>
      </w:r>
      <w:r>
        <w:rPr>
          <w:color w:val="000000"/>
          <w:sz w:val="24"/>
          <w:szCs w:val="24"/>
        </w:rPr>
        <w:t xml:space="preserve">. Actinium was named after the Greek words </w:t>
      </w:r>
      <w:r>
        <w:rPr>
          <w:i/>
          <w:color w:val="000000"/>
          <w:sz w:val="24"/>
          <w:szCs w:val="24"/>
        </w:rPr>
        <w:t xml:space="preserve">aktis</w:t>
      </w:r>
      <w:r>
        <w:rPr>
          <w:color w:val="000000"/>
          <w:sz w:val="24"/>
          <w:szCs w:val="24"/>
        </w:rPr>
        <w:t xml:space="preserve"> or </w:t>
      </w:r>
      <w:r>
        <w:rPr>
          <w:i/>
          <w:color w:val="000000"/>
          <w:sz w:val="24"/>
          <w:szCs w:val="24"/>
        </w:rPr>
        <w:t xml:space="preserve">aktinos</w:t>
      </w:r>
      <w:r>
        <w:rPr>
          <w:color w:val="000000"/>
          <w:sz w:val="24"/>
          <w:szCs w:val="24"/>
        </w:rPr>
        <w:t xml:space="preserve">, meaning "beam" or "ray."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no practical uses for actinium, although it is sometimes used in research.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36119">
    <w:multiLevelType w:val="hybridMultilevel"/>
    <w:lvl w:ilvl="0" w:tplc="97060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36119">
    <w:abstractNumId w:val="82136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5834923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